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A8798" w14:textId="0D1A2527" w:rsidR="00FB1561" w:rsidRDefault="00FB1561" w:rsidP="00FB15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                       REPUBBLICA ITALIANA</w:t>
      </w:r>
    </w:p>
    <w:p w14:paraId="71DA7745" w14:textId="43809EAF" w:rsidR="00FB1561" w:rsidRDefault="00FB1561" w:rsidP="007C61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8507413" w14:textId="758233D2" w:rsidR="00FB1561" w:rsidRDefault="00FB1561" w:rsidP="007C61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                                      </w:t>
      </w:r>
      <w:r w:rsidRPr="008F2021">
        <w:rPr>
          <w:rFonts w:ascii="TimesNewRomanPS-BoldMT" w:hAnsi="TimesNewRomanPS-BoldMT" w:cs="TimesNewRomanPS-BoldMT"/>
          <w:b/>
          <w:bCs/>
          <w:noProof/>
          <w:sz w:val="20"/>
          <w:szCs w:val="20"/>
          <w:lang w:eastAsia="it-IT"/>
        </w:rPr>
        <w:drawing>
          <wp:inline distT="0" distB="0" distL="0" distR="0" wp14:anchorId="220F26D5" wp14:editId="3A518A3A">
            <wp:extent cx="336550" cy="424108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2" cy="44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22B2D" w14:textId="77777777" w:rsidR="00FB1561" w:rsidRDefault="00FB1561" w:rsidP="007C61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                           </w:t>
      </w:r>
    </w:p>
    <w:p w14:paraId="5A326A0F" w14:textId="2702F09C" w:rsidR="00FB1561" w:rsidRDefault="00FB1561" w:rsidP="007C61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                         </w:t>
      </w:r>
      <w:r w:rsidRPr="008F2021">
        <w:rPr>
          <w:rFonts w:ascii="TimesNewRomanPS-BoldMT" w:hAnsi="TimesNewRomanPS-BoldMT" w:cs="TimesNewRomanPS-BoldMT"/>
          <w:b/>
          <w:bCs/>
          <w:noProof/>
          <w:sz w:val="20"/>
          <w:szCs w:val="20"/>
          <w:lang w:eastAsia="it-IT"/>
        </w:rPr>
        <w:drawing>
          <wp:inline distT="0" distB="0" distL="0" distR="0" wp14:anchorId="3DB5F042" wp14:editId="1EF110B6">
            <wp:extent cx="1200150" cy="19812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97" cy="3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C08FF" w14:textId="77777777" w:rsidR="00FB1561" w:rsidRDefault="00FB1561" w:rsidP="007C61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F3E3EB5" w14:textId="77777777" w:rsidR="00FB1561" w:rsidRPr="004D33BB" w:rsidRDefault="00FB1561" w:rsidP="00FB156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hAnsi="TimesNewRomanPS-BoldMT" w:cs="TimesNewRomanPSMT"/>
          <w:sz w:val="20"/>
          <w:szCs w:val="20"/>
        </w:rPr>
      </w:pPr>
      <w:r w:rsidRPr="004D33BB">
        <w:rPr>
          <w:rFonts w:ascii="TimesNewRomanPSMT" w:eastAsia="TimesNewRomanPSMT" w:hAnsi="TimesNewRomanPS-BoldMT" w:cs="TimesNewRomanPSMT"/>
          <w:sz w:val="20"/>
          <w:szCs w:val="20"/>
        </w:rPr>
        <w:t>All'Ufficio Speciale Progettazione</w:t>
      </w:r>
    </w:p>
    <w:p w14:paraId="61F85123" w14:textId="77777777" w:rsidR="00FB1561" w:rsidRPr="004D33BB" w:rsidRDefault="00FB1561" w:rsidP="00FB156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hAnsi="TimesNewRomanPS-BoldMT" w:cs="TimesNewRomanPSMT"/>
          <w:sz w:val="20"/>
          <w:szCs w:val="20"/>
        </w:rPr>
      </w:pPr>
      <w:r w:rsidRPr="004D33BB">
        <w:rPr>
          <w:rFonts w:ascii="TimesNewRomanPSMT" w:eastAsia="TimesNewRomanPSMT" w:hAnsi="TimesNewRomanPS-BoldMT" w:cs="TimesNewRomanPSMT"/>
          <w:sz w:val="20"/>
          <w:szCs w:val="20"/>
        </w:rPr>
        <w:t>Palazzo d'Orleans-Piazza Indipendenza,21</w:t>
      </w:r>
    </w:p>
    <w:p w14:paraId="4CF0F86D" w14:textId="2F05304E" w:rsidR="007C6105" w:rsidRDefault="00FB1561" w:rsidP="00FB156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1"/>
          <w:szCs w:val="21"/>
        </w:rPr>
      </w:pPr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4D33BB">
        <w:rPr>
          <w:rFonts w:ascii="TimesNewRomanPSMT" w:eastAsia="TimesNewRomanPSMT" w:hAnsi="TimesNewRomanPS-BoldMT" w:cs="TimesNewRomanPSMT"/>
          <w:sz w:val="20"/>
          <w:szCs w:val="20"/>
        </w:rPr>
        <w:t>PALERMO</w:t>
      </w:r>
    </w:p>
    <w:p w14:paraId="53774AF5" w14:textId="5E62FDA4" w:rsidR="007C6105" w:rsidRDefault="00FB1561" w:rsidP="007C61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</w:t>
      </w:r>
      <w:r w:rsidR="007C6105">
        <w:rPr>
          <w:rFonts w:ascii="TimesNewRomanPS-BoldMT" w:hAnsi="TimesNewRomanPS-BoldMT" w:cs="TimesNewRomanPS-BoldMT"/>
          <w:b/>
          <w:bCs/>
          <w:sz w:val="24"/>
          <w:szCs w:val="24"/>
        </w:rPr>
        <w:t>RICHIESTA DI ACCESSO CIVICO GENERALIZZATO</w:t>
      </w:r>
    </w:p>
    <w:p w14:paraId="22837F48" w14:textId="16A96674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18"/>
          <w:szCs w:val="18"/>
        </w:rPr>
      </w:pPr>
      <w:r>
        <w:rPr>
          <w:rFonts w:ascii="TimesNewRomanPSMT" w:eastAsia="TimesNewRomanPSMT" w:hAnsi="TimesNewRomanPS-BoldMT" w:cs="TimesNewRomanPSMT"/>
          <w:sz w:val="18"/>
          <w:szCs w:val="18"/>
        </w:rPr>
        <w:t xml:space="preserve">(art. 5, comma 2, d.lgs. 33/2013 </w:t>
      </w:r>
      <w:r>
        <w:rPr>
          <w:rFonts w:ascii="TimesNewRomanPSMT" w:eastAsia="TimesNewRomanPSMT" w:hAnsi="TimesNewRomanPS-BoldMT" w:cs="TimesNewRomanPSMT" w:hint="eastAsia"/>
          <w:sz w:val="18"/>
          <w:szCs w:val="18"/>
        </w:rPr>
        <w:t>–</w:t>
      </w:r>
      <w:r>
        <w:rPr>
          <w:rFonts w:ascii="TimesNewRomanPSMT" w:eastAsia="TimesNewRomanPSMT" w:hAnsi="TimesNewRomanPS-BoldMT" w:cs="TimesNewRomanPSMT"/>
          <w:sz w:val="18"/>
          <w:szCs w:val="18"/>
        </w:rPr>
        <w:t xml:space="preserve"> documenti, dati e informazioni non soggetti ad obbligo di pubblicazione)</w:t>
      </w:r>
    </w:p>
    <w:p w14:paraId="7BCC3CDD" w14:textId="77777777" w:rsidR="00FB1561" w:rsidRDefault="00FB1561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18"/>
          <w:szCs w:val="18"/>
        </w:rPr>
      </w:pPr>
    </w:p>
    <w:p w14:paraId="29B6C4AD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r>
        <w:rPr>
          <w:rFonts w:ascii="TimesNewRomanPSMT" w:eastAsia="TimesNewRomanPSMT" w:hAnsi="TimesNewRomanPS-BoldMT" w:cs="TimesNewRomanPSMT"/>
          <w:sz w:val="20"/>
          <w:szCs w:val="20"/>
        </w:rPr>
        <w:t>_l_ sottoscritt_ _________________________________, nat_ a ______________________ il __/__/____,</w:t>
      </w:r>
    </w:p>
    <w:p w14:paraId="63A3DA51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r>
        <w:rPr>
          <w:rFonts w:ascii="TimesNewRomanPSMT" w:eastAsia="TimesNewRomanPSMT" w:hAnsi="TimesNewRomanPS-BoldMT" w:cs="TimesNewRomanPSMT"/>
          <w:sz w:val="20"/>
          <w:szCs w:val="20"/>
        </w:rPr>
        <w:t>residente a __________________________ (Prov._____ ) via ___________________________________ n. ________,</w:t>
      </w:r>
    </w:p>
    <w:p w14:paraId="1FFB3B7B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r>
        <w:rPr>
          <w:rFonts w:ascii="TimesNewRomanPSMT" w:eastAsia="TimesNewRomanPSMT" w:hAnsi="TimesNewRomanPS-BoldMT" w:cs="TimesNewRomanPSMT"/>
          <w:sz w:val="20"/>
          <w:szCs w:val="20"/>
        </w:rPr>
        <w:t>indirizzo di posta elettronica _________________________________, recapito telefonico _______________________,</w:t>
      </w:r>
    </w:p>
    <w:p w14:paraId="0425A04C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r>
        <w:rPr>
          <w:rFonts w:ascii="TimesNewRomanPSMT" w:eastAsia="TimesNewRomanPSMT" w:hAnsi="TimesNewRomanPS-BoldMT" w:cs="TimesNewRomanPSMT"/>
          <w:sz w:val="20"/>
          <w:szCs w:val="20"/>
        </w:rPr>
        <w:t>in qualita di (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dato non obbligatorio, richiesto per fini statistici</w:t>
      </w:r>
      <w:r>
        <w:rPr>
          <w:rFonts w:ascii="TimesNewRomanPSMT" w:eastAsia="TimesNewRomanPSMT" w:hAnsi="TimesNewRomanPS-BoldMT" w:cs="TimesNewRomanPSMT"/>
          <w:sz w:val="20"/>
          <w:szCs w:val="20"/>
        </w:rPr>
        <w:t>) ____________________________________________________</w:t>
      </w:r>
    </w:p>
    <w:p w14:paraId="32834972" w14:textId="707C6A4F" w:rsidR="007C6105" w:rsidRDefault="00FB1561" w:rsidP="007C61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</w:t>
      </w:r>
      <w:r w:rsidR="007C6105">
        <w:rPr>
          <w:rFonts w:ascii="TimesNewRomanPS-BoldMT" w:hAnsi="TimesNewRomanPS-BoldMT" w:cs="TimesNewRomanPS-BoldMT"/>
          <w:b/>
          <w:bCs/>
          <w:sz w:val="24"/>
          <w:szCs w:val="24"/>
        </w:rPr>
        <w:t>CHIEDE</w:t>
      </w:r>
    </w:p>
    <w:p w14:paraId="71A558FA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r>
        <w:rPr>
          <w:rFonts w:ascii="TimesNewRomanPSMT" w:eastAsia="TimesNewRomanPSMT" w:hAnsi="TimesNewRomanPS-BoldMT" w:cs="TimesNewRomanPSMT"/>
          <w:sz w:val="20"/>
          <w:szCs w:val="20"/>
        </w:rPr>
        <w:t>ai sensi e per gli effetti dell</w:t>
      </w:r>
      <w:r>
        <w:rPr>
          <w:rFonts w:ascii="TimesNewRomanPSMT" w:eastAsia="TimesNewRomanPSMT" w:hAnsi="TimesNewRomanPS-BoldMT" w:cs="TimesNewRomanPSMT" w:hint="eastAsia"/>
          <w:sz w:val="20"/>
          <w:szCs w:val="20"/>
        </w:rPr>
        <w:t>’</w:t>
      </w:r>
      <w:r>
        <w:rPr>
          <w:rFonts w:ascii="TimesNewRomanPSMT" w:eastAsia="TimesNewRomanPSMT" w:hAnsi="TimesNewRomanPS-BoldMT" w:cs="TimesNewRomanPSMT"/>
          <w:sz w:val="20"/>
          <w:szCs w:val="20"/>
        </w:rPr>
        <w:t>art. 5, comma 2, decreto legislativo 14 marzo 2013, n. 33</w:t>
      </w:r>
    </w:p>
    <w:p w14:paraId="6F53625B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12"/>
          <w:szCs w:val="12"/>
        </w:rPr>
      </w:pPr>
      <w:r>
        <w:rPr>
          <w:rFonts w:ascii="TimesNewRomanPSMT" w:eastAsia="TimesNewRomanPSMT" w:hAnsi="TimesNewRomanPS-BoldMT" w:cs="TimesNewRomanPSMT" w:hint="eastAsia"/>
          <w:sz w:val="20"/>
          <w:szCs w:val="20"/>
        </w:rPr>
        <w:t>□</w:t>
      </w:r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il/i seguente/i documento/i</w:t>
      </w:r>
      <w:r>
        <w:rPr>
          <w:rFonts w:ascii="TimesNewRomanPSMT" w:eastAsia="TimesNewRomanPSMT" w:hAnsi="TimesNewRomanPS-BoldMT" w:cs="TimesNewRomanPSMT"/>
          <w:sz w:val="12"/>
          <w:szCs w:val="12"/>
        </w:rPr>
        <w:t>1</w:t>
      </w:r>
    </w:p>
    <w:p w14:paraId="6CF140DB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r>
        <w:rPr>
          <w:rFonts w:ascii="TimesNewRomanPSMT" w:eastAsia="TimesNewRomanPSMT" w:hAnsi="TimesNewRomanPS-BoldMT" w:cs="TimesNewRomanPSMT"/>
          <w:sz w:val="20"/>
          <w:szCs w:val="20"/>
        </w:rPr>
        <w:t>________________________________________________________________________________________________</w:t>
      </w:r>
    </w:p>
    <w:p w14:paraId="7E51FEE0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12"/>
          <w:szCs w:val="12"/>
        </w:rPr>
      </w:pPr>
      <w:r>
        <w:rPr>
          <w:rFonts w:ascii="TimesNewRomanPSMT" w:eastAsia="TimesNewRomanPSMT" w:hAnsi="TimesNewRomanPS-BoldMT" w:cs="TimesNewRomanPSMT" w:hint="eastAsia"/>
          <w:sz w:val="20"/>
          <w:szCs w:val="20"/>
        </w:rPr>
        <w:t>□</w:t>
      </w:r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il/i seguente/i dato/i</w:t>
      </w:r>
      <w:r>
        <w:rPr>
          <w:rFonts w:ascii="TimesNewRomanPSMT" w:eastAsia="TimesNewRomanPSMT" w:hAnsi="TimesNewRomanPS-BoldMT" w:cs="TimesNewRomanPSMT"/>
          <w:sz w:val="12"/>
          <w:szCs w:val="12"/>
        </w:rPr>
        <w:t>2</w:t>
      </w:r>
    </w:p>
    <w:p w14:paraId="2AABD82E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r>
        <w:rPr>
          <w:rFonts w:ascii="TimesNewRomanPSMT" w:eastAsia="TimesNewRomanPSMT" w:hAnsi="TimesNewRomanPS-BoldMT" w:cs="TimesNewRomanPSMT"/>
          <w:sz w:val="20"/>
          <w:szCs w:val="20"/>
        </w:rPr>
        <w:t>________________________________________________________________________________________________</w:t>
      </w:r>
    </w:p>
    <w:p w14:paraId="1D91197B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12"/>
          <w:szCs w:val="12"/>
        </w:rPr>
      </w:pPr>
      <w:r>
        <w:rPr>
          <w:rFonts w:ascii="TimesNewRomanPSMT" w:eastAsia="TimesNewRomanPSMT" w:hAnsi="TimesNewRomanPS-BoldMT" w:cs="TimesNewRomanPSMT" w:hint="eastAsia"/>
          <w:sz w:val="20"/>
          <w:szCs w:val="20"/>
        </w:rPr>
        <w:t>□</w:t>
      </w:r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la/le seguente/ti informazione/i</w:t>
      </w:r>
      <w:r>
        <w:rPr>
          <w:rFonts w:ascii="TimesNewRomanPSMT" w:eastAsia="TimesNewRomanPSMT" w:hAnsi="TimesNewRomanPS-BoldMT" w:cs="TimesNewRomanPSMT"/>
          <w:sz w:val="12"/>
          <w:szCs w:val="12"/>
        </w:rPr>
        <w:t>3</w:t>
      </w:r>
    </w:p>
    <w:p w14:paraId="628B4312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r>
        <w:rPr>
          <w:rFonts w:ascii="TimesNewRomanPSMT" w:eastAsia="TimesNewRomanPSMT" w:hAnsi="TimesNewRomanPS-BoldMT" w:cs="TimesNewRomanPSMT"/>
          <w:sz w:val="20"/>
          <w:szCs w:val="20"/>
        </w:rPr>
        <w:t>________________________________________________________________________________________________</w:t>
      </w:r>
    </w:p>
    <w:p w14:paraId="6F2EE5AE" w14:textId="2772B1A9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r>
        <w:rPr>
          <w:rFonts w:ascii="TimesNewRomanPSMT" w:eastAsia="TimesNewRomanPSMT" w:hAnsi="TimesNewRomanPS-BoldMT" w:cs="TimesNewRomanPSMT"/>
          <w:sz w:val="20"/>
          <w:szCs w:val="20"/>
        </w:rPr>
        <w:t>Dichiara di voler ricevere quanto richiesto con la seguente modalita, previ</w:t>
      </w:r>
      <w:r w:rsidR="00FB1561">
        <w:rPr>
          <w:rFonts w:ascii="TimesNewRomanPSMT" w:eastAsia="TimesNewRomanPSMT" w:hAnsi="TimesNewRomanPS-BoldMT" w:cs="TimesNewRomanPSMT"/>
          <w:sz w:val="20"/>
          <w:szCs w:val="20"/>
        </w:rPr>
        <w:t>o</w:t>
      </w:r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rimborso dell'eventuale costo sostenuto</w:t>
      </w:r>
      <w:r w:rsidR="00FB1561"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TimesNewRomanPS-BoldMT" w:cs="TimesNewRomanPSMT"/>
          <w:sz w:val="20"/>
          <w:szCs w:val="20"/>
        </w:rPr>
        <w:t>dall'Amministrazione per la riproduzione su supporto materiale,</w:t>
      </w:r>
    </w:p>
    <w:p w14:paraId="752E27A3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eastAsia="TimesNewRomanPSMT" w:hAnsi="TimesNewRomanPS-BoldMT" w:cs="TimesNewRomanPSMT" w:hint="eastAsia"/>
          <w:sz w:val="20"/>
          <w:szCs w:val="20"/>
        </w:rPr>
        <w:t>○</w:t>
      </w:r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consegna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brevi manu</w:t>
      </w:r>
    </w:p>
    <w:p w14:paraId="06B399EB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r>
        <w:rPr>
          <w:rFonts w:ascii="TimesNewRomanPSMT" w:eastAsia="TimesNewRomanPSMT" w:hAnsi="TimesNewRomanPS-BoldMT" w:cs="TimesNewRomanPSMT" w:hint="eastAsia"/>
          <w:sz w:val="20"/>
          <w:szCs w:val="20"/>
        </w:rPr>
        <w:t>○</w:t>
      </w:r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trasmissione all'indirizzo di posta elettronica</w:t>
      </w:r>
    </w:p>
    <w:p w14:paraId="33249008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MT" w:eastAsia="TimesNewRomanPSMT" w:hAnsi="TimesNewRomanPS-BoldM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indicare altro indirizzo ove diverso da quello precedentemente indicato) ___________________________________________________________</w:t>
      </w:r>
    </w:p>
    <w:p w14:paraId="1CB65D92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r>
        <w:rPr>
          <w:rFonts w:ascii="TimesNewRomanPSMT" w:eastAsia="TimesNewRomanPSMT" w:hAnsi="TimesNewRomanPS-BoldMT" w:cs="TimesNewRomanPSMT" w:hint="eastAsia"/>
          <w:sz w:val="20"/>
          <w:szCs w:val="20"/>
        </w:rPr>
        <w:t>○</w:t>
      </w:r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spedizione a mezzo posta</w:t>
      </w:r>
    </w:p>
    <w:p w14:paraId="1B307BA3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indicare altro indirizzo ove diverso da quello precedentemente indicato) ___________________________________________________________</w:t>
      </w:r>
    </w:p>
    <w:p w14:paraId="2E03EEA3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r>
        <w:rPr>
          <w:rFonts w:ascii="TimesNewRomanPSMT" w:eastAsia="TimesNewRomanPSMT" w:hAnsi="TimesNewRomanPS-BoldMT" w:cs="TimesNewRomanPSMT"/>
          <w:sz w:val="20"/>
          <w:szCs w:val="20"/>
        </w:rPr>
        <w:t>Si allega copia di documento di identita in corso di validita</w:t>
      </w:r>
    </w:p>
    <w:p w14:paraId="67E6B58F" w14:textId="76166E8B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r>
        <w:rPr>
          <w:rFonts w:ascii="TimesNewRomanPSMT" w:eastAsia="TimesNewRomanPSMT" w:hAnsi="TimesNewRomanPS-BoldM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non occorre per le richieste sottoscritte in presenza del dipendente addetto o con firma digitale</w:t>
      </w:r>
      <w:r>
        <w:rPr>
          <w:rFonts w:ascii="TimesNewRomanPSMT" w:eastAsia="TimesNewRomanPSMT" w:hAnsi="TimesNewRomanPS-BoldMT" w:cs="TimesNewRomanPSMT"/>
          <w:sz w:val="20"/>
          <w:szCs w:val="20"/>
        </w:rPr>
        <w:t>)</w:t>
      </w:r>
    </w:p>
    <w:p w14:paraId="559BB5A4" w14:textId="77777777" w:rsidR="00FB1561" w:rsidRDefault="00FB1561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</w:p>
    <w:p w14:paraId="18D020B1" w14:textId="257C4BD2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r>
        <w:rPr>
          <w:rFonts w:ascii="TimesNewRomanPSMT" w:eastAsia="TimesNewRomanPSMT" w:hAnsi="TimesNewRomanPS-BoldMT" w:cs="TimesNewRomanPSMT"/>
          <w:sz w:val="20"/>
          <w:szCs w:val="20"/>
        </w:rPr>
        <w:t>Luogo e data ____________________ Firma ______________________________</w:t>
      </w:r>
    </w:p>
    <w:p w14:paraId="2C7575A2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</w:p>
    <w:p w14:paraId="0382F5CE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Informativa sul trattamento dei dati personali forniti con la richiesta</w:t>
      </w:r>
    </w:p>
    <w:p w14:paraId="521C8899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16"/>
          <w:szCs w:val="16"/>
        </w:rPr>
      </w:pPr>
      <w:r>
        <w:rPr>
          <w:rFonts w:ascii="TimesNewRomanPSMT" w:eastAsia="TimesNewRomanPSMT" w:hAnsi="TimesNewRomanPS-BoldMT" w:cs="TimesNewRomanPSMT"/>
          <w:sz w:val="16"/>
          <w:szCs w:val="16"/>
        </w:rPr>
        <w:t>1 Specificare il documento oggetto della richiesta</w:t>
      </w:r>
    </w:p>
    <w:p w14:paraId="2BB1283B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16"/>
          <w:szCs w:val="16"/>
        </w:rPr>
      </w:pPr>
      <w:r>
        <w:rPr>
          <w:rFonts w:ascii="TimesNewRomanPSMT" w:eastAsia="TimesNewRomanPSMT" w:hAnsi="TimesNewRomanPS-BoldMT" w:cs="TimesNewRomanPSMT"/>
          <w:sz w:val="16"/>
          <w:szCs w:val="16"/>
        </w:rPr>
        <w:t>2 Specificare il dato oggetto della richiesta</w:t>
      </w:r>
    </w:p>
    <w:p w14:paraId="46612052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16"/>
          <w:szCs w:val="16"/>
        </w:rPr>
      </w:pPr>
      <w:r>
        <w:rPr>
          <w:rFonts w:ascii="TimesNewRomanPSMT" w:eastAsia="TimesNewRomanPSMT" w:hAnsi="TimesNewRomanPS-BoldMT" w:cs="TimesNewRomanPSMT"/>
          <w:sz w:val="16"/>
          <w:szCs w:val="16"/>
        </w:rPr>
        <w:t>3 Specificare l'informazione oggetto della richiesta</w:t>
      </w:r>
    </w:p>
    <w:p w14:paraId="1721CF2B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18"/>
          <w:szCs w:val="18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(</w:t>
      </w:r>
      <w:r>
        <w:rPr>
          <w:rFonts w:ascii="TimesNewRomanPSMT" w:eastAsia="TimesNewRomanPSMT" w:hAnsi="TimesNewRomanPS-BoldMT" w:cs="TimesNewRomanPSMT"/>
          <w:sz w:val="18"/>
          <w:szCs w:val="18"/>
        </w:rPr>
        <w:t xml:space="preserve">art. 13 del d.lgs. n. 196/2003 </w:t>
      </w:r>
      <w:r>
        <w:rPr>
          <w:rFonts w:ascii="TimesNewRomanPSMT" w:eastAsia="TimesNewRomanPSMT" w:hAnsi="TimesNewRomanPS-BoldMT" w:cs="TimesNewRomanPSMT" w:hint="eastAsia"/>
          <w:sz w:val="18"/>
          <w:szCs w:val="18"/>
        </w:rPr>
        <w:t>“</w:t>
      </w:r>
      <w:r>
        <w:rPr>
          <w:rFonts w:ascii="TimesNewRomanPSMT" w:eastAsia="TimesNewRomanPSMT" w:hAnsi="TimesNewRomanPS-BoldMT" w:cs="TimesNewRomanPSMT"/>
          <w:sz w:val="18"/>
          <w:szCs w:val="18"/>
        </w:rPr>
        <w:t>Codice in materia di protezione dei dati personali</w:t>
      </w:r>
      <w:r>
        <w:rPr>
          <w:rFonts w:ascii="TimesNewRomanPSMT" w:eastAsia="TimesNewRomanPSMT" w:hAnsi="TimesNewRomanPS-BoldMT" w:cs="TimesNewRomanPSMT" w:hint="eastAsia"/>
          <w:sz w:val="18"/>
          <w:szCs w:val="18"/>
        </w:rPr>
        <w:t>”</w:t>
      </w:r>
      <w:r>
        <w:rPr>
          <w:rFonts w:ascii="TimesNewRomanPSMT" w:eastAsia="TimesNewRomanPSMT" w:hAnsi="TimesNewRomanPS-BoldMT" w:cs="TimesNewRomanPSMT"/>
          <w:sz w:val="18"/>
          <w:szCs w:val="18"/>
        </w:rPr>
        <w:t>)</w:t>
      </w:r>
    </w:p>
    <w:p w14:paraId="0715753F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lastRenderedPageBreak/>
        <w:t>1. Finalità del trattamento</w:t>
      </w:r>
    </w:p>
    <w:p w14:paraId="704714F8" w14:textId="5FF60EE9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18"/>
          <w:szCs w:val="18"/>
        </w:rPr>
      </w:pPr>
      <w:r>
        <w:rPr>
          <w:rFonts w:ascii="TimesNewRomanPSMT" w:eastAsia="TimesNewRomanPSMT" w:hAnsi="TimesNewRomanPS-BoldMT" w:cs="TimesNewRomanPSMT"/>
          <w:sz w:val="18"/>
          <w:szCs w:val="18"/>
        </w:rPr>
        <w:t>I dati personali verranno trattati dalla Regione Siciliana per lo svolgimento delle proprie funzioni istituzionali in relazione al procedimento avviato.</w:t>
      </w:r>
    </w:p>
    <w:p w14:paraId="71FC5AF6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2. Natura del conferimento</w:t>
      </w:r>
    </w:p>
    <w:p w14:paraId="56356AB3" w14:textId="05BF5139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18"/>
          <w:szCs w:val="18"/>
        </w:rPr>
      </w:pPr>
      <w:r>
        <w:rPr>
          <w:rFonts w:ascii="TimesNewRomanPSMT" w:eastAsia="TimesNewRomanPSMT" w:hAnsi="TimesNewRomanPS-BoldMT" w:cs="TimesNewRomanPSMT"/>
          <w:sz w:val="18"/>
          <w:szCs w:val="18"/>
        </w:rPr>
        <w:t>Il conferimento dei dati personali e obbligatorio, in quanto in mancanza di esso non sara possibile dare inizio al procedimento menzionato in precedenza e provvedere all</w:t>
      </w:r>
      <w:r>
        <w:rPr>
          <w:rFonts w:ascii="TimesNewRomanPSMT" w:eastAsia="TimesNewRomanPSMT" w:hAnsi="TimesNewRomanPS-BoldMT" w:cs="TimesNewRomanPSMT" w:hint="eastAsia"/>
          <w:sz w:val="18"/>
          <w:szCs w:val="18"/>
        </w:rPr>
        <w:t>’</w:t>
      </w:r>
      <w:r>
        <w:rPr>
          <w:rFonts w:ascii="TimesNewRomanPSMT" w:eastAsia="TimesNewRomanPSMT" w:hAnsi="TimesNewRomanPS-BoldMT" w:cs="TimesNewRomanPSMT"/>
          <w:sz w:val="18"/>
          <w:szCs w:val="18"/>
        </w:rPr>
        <w:t>emanazione del provvedimento conclusivo dello stesso.</w:t>
      </w:r>
    </w:p>
    <w:p w14:paraId="489E8BC8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1CBA7261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5A4B389B" w14:textId="05655D56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3. Modalità del trattamento</w:t>
      </w:r>
    </w:p>
    <w:p w14:paraId="0BFD504D" w14:textId="0157BAE2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18"/>
          <w:szCs w:val="18"/>
        </w:rPr>
      </w:pPr>
      <w:r>
        <w:rPr>
          <w:rFonts w:ascii="TimesNewRomanPSMT" w:eastAsia="TimesNewRomanPSMT" w:hAnsi="TimesNewRomanPS-BoldMT" w:cs="TimesNewRomanPSMT"/>
          <w:sz w:val="18"/>
          <w:szCs w:val="18"/>
        </w:rPr>
        <w:t>In relazione alle finalit</w:t>
      </w:r>
      <w:r>
        <w:rPr>
          <w:rFonts w:ascii="TimesNewRomanPSMT" w:eastAsia="TimesNewRomanPSMT" w:hAnsi="TimesNewRomanPS-BoldMT" w:cs="TimesNewRomanPSMT"/>
          <w:sz w:val="18"/>
          <w:szCs w:val="18"/>
        </w:rPr>
        <w:t>à</w:t>
      </w:r>
      <w:r>
        <w:rPr>
          <w:rFonts w:ascii="TimesNewRomanPSMT" w:eastAsia="TimesNewRomanPSMT" w:hAnsi="TimesNewRomanPS-BoldMT" w:cs="TimesNewRomanPSMT"/>
          <w:sz w:val="18"/>
          <w:szCs w:val="18"/>
        </w:rPr>
        <w:t xml:space="preserve"> di cui sopra, il trattamento dei dati personali avverra con modalita informatiche e manuali, in modo da garantire la riservatezza e la sicurezza degli stessi. I dati non saranno diffusi, potranno essere eventualmente utilizzati in maniera anonima per la creazione di profili degli utenti del servizio.</w:t>
      </w:r>
    </w:p>
    <w:p w14:paraId="0FFE41EA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4. Categorie di soggetti ai quali i dati personali possono essere comunicati o che possono venirne a conoscenza in qualità di</w:t>
      </w:r>
    </w:p>
    <w:p w14:paraId="28335A5E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Responsabili o Incaricati</w:t>
      </w:r>
    </w:p>
    <w:p w14:paraId="108757A0" w14:textId="37975654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18"/>
          <w:szCs w:val="18"/>
        </w:rPr>
      </w:pPr>
      <w:r>
        <w:rPr>
          <w:rFonts w:ascii="TimesNewRomanPSMT" w:eastAsia="TimesNewRomanPSMT" w:hAnsi="TimesNewRomanPS-BoldMT" w:cs="TimesNewRomanPSMT"/>
          <w:sz w:val="18"/>
          <w:szCs w:val="18"/>
        </w:rPr>
        <w:t>Potranno venire a conoscenza dei dati personali i dipendenti e i collaboratori, anche esterni, del Titolare e i soggetti che forniscono servizi strumentali alle finalita di cui sopra. Tali soggetti agiranno in qualita di Responsabili o Incaricati del trattamento.</w:t>
      </w:r>
    </w:p>
    <w:p w14:paraId="364FDCE1" w14:textId="1B15AEE5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18"/>
          <w:szCs w:val="18"/>
        </w:rPr>
      </w:pPr>
      <w:r>
        <w:rPr>
          <w:rFonts w:ascii="TimesNewRomanPSMT" w:eastAsia="TimesNewRomanPSMT" w:hAnsi="TimesNewRomanPS-BoldMT" w:cs="TimesNewRomanPSMT"/>
          <w:sz w:val="18"/>
          <w:szCs w:val="18"/>
        </w:rPr>
        <w:t>I dati personali potranno essere comunicati ad altri soggetti pubblici e/o privati unicamente in forza di una disposizione di legge o di regolamento che lo preveda.</w:t>
      </w:r>
    </w:p>
    <w:p w14:paraId="30D970B1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5. Diritti dell’interessato</w:t>
      </w:r>
    </w:p>
    <w:p w14:paraId="6BD9AD0E" w14:textId="32779B68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18"/>
          <w:szCs w:val="18"/>
        </w:rPr>
      </w:pPr>
      <w:r>
        <w:rPr>
          <w:rFonts w:ascii="TimesNewRomanPSMT" w:eastAsia="TimesNewRomanPSMT" w:hAnsi="TimesNewRomanPS-BoldMT" w:cs="TimesNewRomanPSMT"/>
          <w:sz w:val="18"/>
          <w:szCs w:val="18"/>
        </w:rPr>
        <w:t>All</w:t>
      </w:r>
      <w:r>
        <w:rPr>
          <w:rFonts w:ascii="TimesNewRomanPSMT" w:eastAsia="TimesNewRomanPSMT" w:hAnsi="TimesNewRomanPS-BoldMT" w:cs="TimesNewRomanPSMT" w:hint="eastAsia"/>
          <w:sz w:val="18"/>
          <w:szCs w:val="18"/>
        </w:rPr>
        <w:t>’</w:t>
      </w:r>
      <w:r>
        <w:rPr>
          <w:rFonts w:ascii="TimesNewRomanPSMT" w:eastAsia="TimesNewRomanPSMT" w:hAnsi="TimesNewRomanPS-BoldMT" w:cs="TimesNewRomanPSMT"/>
          <w:sz w:val="18"/>
          <w:szCs w:val="18"/>
        </w:rPr>
        <w:t>interessato sono riconosciuti i diritti di cui all</w:t>
      </w:r>
      <w:r>
        <w:rPr>
          <w:rFonts w:ascii="TimesNewRomanPSMT" w:eastAsia="TimesNewRomanPSMT" w:hAnsi="TimesNewRomanPS-BoldMT" w:cs="TimesNewRomanPSMT" w:hint="eastAsia"/>
          <w:sz w:val="18"/>
          <w:szCs w:val="18"/>
        </w:rPr>
        <w:t>’</w:t>
      </w:r>
      <w:r>
        <w:rPr>
          <w:rFonts w:ascii="TimesNewRomanPSMT" w:eastAsia="TimesNewRomanPSMT" w:hAnsi="TimesNewRomanPS-BoldMT" w:cs="TimesNewRomanPSMT"/>
          <w:sz w:val="18"/>
          <w:szCs w:val="18"/>
        </w:rPr>
        <w:t>art. 7 del d.lgs. 196/2003 e, in particolare, il diritto di accedere ai propri dati personali, di chiederne la rettifica, l</w:t>
      </w:r>
      <w:r>
        <w:rPr>
          <w:rFonts w:ascii="TimesNewRomanPSMT" w:eastAsia="TimesNewRomanPSMT" w:hAnsi="TimesNewRomanPS-BoldMT" w:cs="TimesNewRomanPSMT" w:hint="eastAsia"/>
          <w:sz w:val="18"/>
          <w:szCs w:val="18"/>
        </w:rPr>
        <w:t>’</w:t>
      </w:r>
      <w:r>
        <w:rPr>
          <w:rFonts w:ascii="TimesNewRomanPSMT" w:eastAsia="TimesNewRomanPSMT" w:hAnsi="TimesNewRomanPS-BoldMT" w:cs="TimesNewRomanPSMT"/>
          <w:sz w:val="18"/>
          <w:szCs w:val="18"/>
        </w:rPr>
        <w:t>aggiornamento o la cancellazione se incompleti, erronei o raccolti in violazione di legge, l</w:t>
      </w:r>
      <w:r>
        <w:rPr>
          <w:rFonts w:ascii="TimesNewRomanPSMT" w:eastAsia="TimesNewRomanPSMT" w:hAnsi="TimesNewRomanPS-BoldMT" w:cs="TimesNewRomanPSMT" w:hint="eastAsia"/>
          <w:sz w:val="18"/>
          <w:szCs w:val="18"/>
        </w:rPr>
        <w:t>’</w:t>
      </w:r>
      <w:r>
        <w:rPr>
          <w:rFonts w:ascii="TimesNewRomanPSMT" w:eastAsia="TimesNewRomanPSMT" w:hAnsi="TimesNewRomanPS-BoldMT" w:cs="TimesNewRomanPSMT"/>
          <w:sz w:val="18"/>
          <w:szCs w:val="18"/>
        </w:rPr>
        <w:t>opposizione al loro trattamento o la trasformazione in forma anonima. Per l</w:t>
      </w:r>
      <w:r>
        <w:rPr>
          <w:rFonts w:ascii="TimesNewRomanPSMT" w:eastAsia="TimesNewRomanPSMT" w:hAnsi="TimesNewRomanPS-BoldMT" w:cs="TimesNewRomanPSMT" w:hint="eastAsia"/>
          <w:sz w:val="18"/>
          <w:szCs w:val="18"/>
        </w:rPr>
        <w:t>’</w:t>
      </w:r>
      <w:r>
        <w:rPr>
          <w:rFonts w:ascii="TimesNewRomanPSMT" w:eastAsia="TimesNewRomanPSMT" w:hAnsi="TimesNewRomanPS-BoldMT" w:cs="TimesNewRomanPSMT"/>
          <w:sz w:val="18"/>
          <w:szCs w:val="18"/>
        </w:rPr>
        <w:t>esercizio di tali diritti, l</w:t>
      </w:r>
      <w:r>
        <w:rPr>
          <w:rFonts w:ascii="TimesNewRomanPSMT" w:eastAsia="TimesNewRomanPSMT" w:hAnsi="TimesNewRomanPS-BoldMT" w:cs="TimesNewRomanPSMT" w:hint="eastAsia"/>
          <w:sz w:val="18"/>
          <w:szCs w:val="18"/>
        </w:rPr>
        <w:t>’</w:t>
      </w:r>
      <w:r>
        <w:rPr>
          <w:rFonts w:ascii="TimesNewRomanPSMT" w:eastAsia="TimesNewRomanPSMT" w:hAnsi="TimesNewRomanPS-BoldMT" w:cs="TimesNewRomanPSMT"/>
          <w:sz w:val="18"/>
          <w:szCs w:val="18"/>
        </w:rPr>
        <w:t>interessato puo rivolgersi al Responsabile del trattamento dei dati.</w:t>
      </w:r>
    </w:p>
    <w:p w14:paraId="18D0F331" w14:textId="77777777" w:rsidR="007C6105" w:rsidRDefault="007C6105" w:rsidP="007C61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6. Titolare del trattamento</w:t>
      </w:r>
    </w:p>
    <w:p w14:paraId="668B0EA6" w14:textId="03BEF916" w:rsidR="00D32272" w:rsidRDefault="007C6105" w:rsidP="007C6105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eastAsia="TimesNewRomanPSMT" w:hAnsi="TimesNewRomanPS-BoldMT" w:cs="TimesNewRomanPSMT"/>
          <w:sz w:val="18"/>
          <w:szCs w:val="18"/>
        </w:rPr>
        <w:t>La Regione Siciliana con sede presso Palazzo d'Orleans - Piazza Indipendenza 21 - 90129 Palermo e il Titolare del trattamento dei dati personali, quando questi entrano nella sua disponibilit</w:t>
      </w:r>
      <w:r>
        <w:rPr>
          <w:rFonts w:ascii="TimesNewRomanPSMT" w:eastAsia="TimesNewRomanPSMT" w:hAnsi="TimesNewRomanPS-BoldMT" w:cs="TimesNewRomanPSMT"/>
          <w:sz w:val="18"/>
          <w:szCs w:val="18"/>
        </w:rPr>
        <w:t>à</w:t>
      </w:r>
      <w:r>
        <w:rPr>
          <w:rFonts w:ascii="TimesNewRomanPSMT" w:eastAsia="TimesNewRomanPSMT" w:hAnsi="TimesNewRomanPS-BoldMT" w:cs="TimesNewRomanPSMT"/>
          <w:sz w:val="18"/>
          <w:szCs w:val="18"/>
        </w:rPr>
        <w:t xml:space="preserve"> e sotto il suo diretto controllo.</w:t>
      </w:r>
    </w:p>
    <w:sectPr w:rsidR="00D32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6DB96" w14:textId="77777777" w:rsidR="00F93CBA" w:rsidRDefault="00F93CBA" w:rsidP="00FB1561">
      <w:pPr>
        <w:spacing w:after="0" w:line="240" w:lineRule="auto"/>
      </w:pPr>
      <w:r>
        <w:separator/>
      </w:r>
    </w:p>
  </w:endnote>
  <w:endnote w:type="continuationSeparator" w:id="0">
    <w:p w14:paraId="3CE2C857" w14:textId="77777777" w:rsidR="00F93CBA" w:rsidRDefault="00F93CBA" w:rsidP="00FB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54E31" w14:textId="77777777" w:rsidR="00F93CBA" w:rsidRDefault="00F93CBA" w:rsidP="00FB1561">
      <w:pPr>
        <w:spacing w:after="0" w:line="240" w:lineRule="auto"/>
      </w:pPr>
      <w:r>
        <w:separator/>
      </w:r>
    </w:p>
  </w:footnote>
  <w:footnote w:type="continuationSeparator" w:id="0">
    <w:p w14:paraId="03EDFD60" w14:textId="77777777" w:rsidR="00F93CBA" w:rsidRDefault="00F93CBA" w:rsidP="00FB1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19"/>
    <w:rsid w:val="001D06BF"/>
    <w:rsid w:val="006920D3"/>
    <w:rsid w:val="007C6105"/>
    <w:rsid w:val="00AD13C2"/>
    <w:rsid w:val="00BC3519"/>
    <w:rsid w:val="00D32272"/>
    <w:rsid w:val="00E32C6A"/>
    <w:rsid w:val="00F93CBA"/>
    <w:rsid w:val="00FB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,"/>
  <w14:docId w14:val="5063F35E"/>
  <w15:chartTrackingRefBased/>
  <w15:docId w15:val="{81A4F2E6-46F1-4D28-B1F3-FA7E4789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1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561"/>
  </w:style>
  <w:style w:type="paragraph" w:styleId="Pidipagina">
    <w:name w:val="footer"/>
    <w:basedOn w:val="Normale"/>
    <w:link w:val="PidipaginaCarattere"/>
    <w:uiPriority w:val="99"/>
    <w:unhideWhenUsed/>
    <w:rsid w:val="00FB1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mariaurorapiccione@gmail.com</dc:creator>
  <cp:keywords/>
  <dc:description/>
  <cp:lastModifiedBy>Rosanna Pecoraro</cp:lastModifiedBy>
  <cp:revision>2</cp:revision>
  <dcterms:created xsi:type="dcterms:W3CDTF">2020-11-19T11:31:00Z</dcterms:created>
  <dcterms:modified xsi:type="dcterms:W3CDTF">2020-11-19T11:31:00Z</dcterms:modified>
</cp:coreProperties>
</file>