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53ACEB6B" w14:textId="77777777" w:rsidR="00B97F7F" w:rsidRDefault="00996451" w:rsidP="003B4058">
      <w:pPr>
        <w:jc w:val="center"/>
        <w:rPr>
          <w:rFonts w:ascii="Times New Roman" w:cs="Times New Roman"/>
          <w:b/>
          <w:color w:val="000000"/>
          <w:sz w:val="24"/>
          <w:szCs w:val="24"/>
        </w:rPr>
      </w:pPr>
      <w:r w:rsidRPr="00EE6F46">
        <w:rPr>
          <w:rFonts w:ascii="Times New Roman" w:cs="Times New Roman"/>
          <w:b/>
          <w:color w:val="000000"/>
          <w:sz w:val="24"/>
          <w:szCs w:val="24"/>
        </w:rPr>
        <w:t>Lotto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DC624C">
        <w:rPr>
          <w:rFonts w:ascii="Times New Roman" w:cs="Times New Roman"/>
          <w:b/>
          <w:color w:val="000000"/>
          <w:sz w:val="24"/>
          <w:szCs w:val="24"/>
        </w:rPr>
        <w:t>V</w:t>
      </w:r>
      <w:r w:rsidR="007C67BB">
        <w:rPr>
          <w:rFonts w:ascii="Times New Roman" w:cs="Times New Roman"/>
          <w:b/>
          <w:color w:val="000000"/>
          <w:sz w:val="24"/>
          <w:szCs w:val="24"/>
        </w:rPr>
        <w:t>I PELAGIE</w:t>
      </w:r>
      <w:r w:rsidR="00606686">
        <w:rPr>
          <w:rFonts w:ascii="Times New Roman" w:cs="Times New Roman"/>
          <w:b/>
          <w:color w:val="000000"/>
          <w:sz w:val="24"/>
          <w:szCs w:val="24"/>
        </w:rPr>
        <w:t xml:space="preserve">  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EE6F46" w:rsidRPr="00EE6F46">
        <w:rPr>
          <w:rFonts w:ascii="Times New Roman" w:cs="Times New Roman"/>
          <w:b/>
          <w:color w:val="000000"/>
          <w:sz w:val="24"/>
          <w:szCs w:val="24"/>
        </w:rPr>
        <w:t xml:space="preserve"> </w:t>
      </w:r>
    </w:p>
    <w:p w14:paraId="6FE5CFBE" w14:textId="562EBA5A" w:rsidR="00B97F7F" w:rsidRPr="00412142" w:rsidRDefault="00B97F7F" w:rsidP="00B97F7F">
      <w:pPr>
        <w:jc w:val="center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cs="Times New Roman"/>
          <w:b/>
          <w:sz w:val="22"/>
          <w:szCs w:val="22"/>
        </w:rPr>
        <w:t xml:space="preserve"> </w:t>
      </w:r>
      <w:r w:rsidRPr="00412142">
        <w:rPr>
          <w:rFonts w:ascii="Times New Roman" w:cs="Times New Roman"/>
          <w:b/>
          <w:spacing w:val="-9"/>
          <w:sz w:val="24"/>
          <w:szCs w:val="24"/>
        </w:rPr>
        <w:t>CIG</w:t>
      </w:r>
      <w:r w:rsidRPr="00412142">
        <w:rPr>
          <w:rFonts w:ascii="Times New Roman" w:cs="Times New Roman"/>
          <w:spacing w:val="-9"/>
          <w:sz w:val="24"/>
          <w:szCs w:val="24"/>
        </w:rPr>
        <w:t xml:space="preserve"> </w:t>
      </w:r>
      <w:r w:rsidRPr="00412142">
        <w:rPr>
          <w:rFonts w:ascii="Times New Roman" w:cs="Times New Roman"/>
          <w:b/>
          <w:sz w:val="24"/>
          <w:szCs w:val="24"/>
        </w:rPr>
        <w:t>8842862093 -</w:t>
      </w:r>
      <w:r w:rsidRPr="00412142">
        <w:rPr>
          <w:rFonts w:ascii="Times New Roman" w:cs="Times New Roman"/>
          <w:b/>
          <w:spacing w:val="-9"/>
          <w:sz w:val="24"/>
          <w:szCs w:val="24"/>
        </w:rPr>
        <w:t xml:space="preserve"> CUP  G69J21006</w:t>
      </w:r>
      <w:bookmarkStart w:id="0" w:name="_GoBack"/>
      <w:bookmarkEnd w:id="0"/>
      <w:r w:rsidRPr="00412142">
        <w:rPr>
          <w:rFonts w:ascii="Times New Roman" w:cs="Times New Roman"/>
          <w:b/>
          <w:spacing w:val="-9"/>
          <w:sz w:val="24"/>
          <w:szCs w:val="24"/>
        </w:rPr>
        <w:t>270002</w:t>
      </w:r>
    </w:p>
    <w:p w14:paraId="142E33EA" w14:textId="2BD044A2" w:rsidR="00996451" w:rsidRPr="007E2B73" w:rsidRDefault="00996451" w:rsidP="003B4058">
      <w:pPr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5D429270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DC624C">
        <w:rPr>
          <w:rFonts w:ascii="Times New Roman" w:cs="Times New Roman"/>
          <w:bCs/>
          <w:sz w:val="22"/>
          <w:szCs w:val="22"/>
        </w:rPr>
        <w:t>V</w:t>
      </w:r>
      <w:r w:rsidR="007C67BB">
        <w:rPr>
          <w:rFonts w:ascii="Times New Roman" w:cs="Times New Roman"/>
          <w:bCs/>
          <w:sz w:val="22"/>
          <w:szCs w:val="22"/>
        </w:rPr>
        <w:t xml:space="preserve">I PELAGIE 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402"/>
        <w:gridCol w:w="5320"/>
        <w:gridCol w:w="1136"/>
        <w:gridCol w:w="1320"/>
      </w:tblGrid>
      <w:tr w:rsidR="00B42840" w:rsidRPr="00B42840" w14:paraId="24D3B0CD" w14:textId="77777777" w:rsidTr="00E47AF1">
        <w:trPr>
          <w:trHeight w:val="130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lastRenderedPageBreak/>
              <w:t>LOTTO</w:t>
            </w:r>
          </w:p>
          <w:p w14:paraId="100C7BAD" w14:textId="69BFE2AD" w:rsidR="00B42840" w:rsidRPr="00B42840" w:rsidRDefault="00DC624C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V</w:t>
            </w:r>
            <w:r w:rsidR="007C67B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 PELAGIE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017FF73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4D62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5E44FBE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4D62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</w:tr>
      <w:tr w:rsidR="007C67BB" w:rsidRPr="00B42840" w14:paraId="20870340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D6F5" w14:textId="60352CD1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PE_V_05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6DB6" w14:textId="73053074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Porto Empedocle-Linosa-Lampedusa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7C67BB" w:rsidRPr="00B42840" w14:paraId="56635E03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17CC" w14:textId="2920CCE0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PE_V_06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BDF5" w14:textId="6A60753B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Linosa-Lampedusa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7C67BB" w:rsidRPr="00B42840" w:rsidRDefault="007C67BB" w:rsidP="007C67B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B32" w14:textId="056EF72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371" w14:textId="1EA39A9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4F66" w14:textId="3EE1B4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0FD" w14:textId="0D0CCB5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23939" w14:textId="77777777" w:rsidR="003651FF" w:rsidRDefault="003651FF" w:rsidP="00285324">
      <w:pPr>
        <w:spacing w:line="240" w:lineRule="auto"/>
      </w:pPr>
      <w:r>
        <w:separator/>
      </w:r>
    </w:p>
  </w:endnote>
  <w:endnote w:type="continuationSeparator" w:id="0">
    <w:p w14:paraId="114B600A" w14:textId="77777777" w:rsidR="003651FF" w:rsidRDefault="003651FF" w:rsidP="00285324">
      <w:pPr>
        <w:spacing w:line="240" w:lineRule="auto"/>
      </w:pPr>
      <w:r>
        <w:continuationSeparator/>
      </w:r>
    </w:p>
  </w:endnote>
  <w:endnote w:type="continuationNotice" w:id="1">
    <w:p w14:paraId="65D11FB8" w14:textId="77777777" w:rsidR="003651FF" w:rsidRDefault="003651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7095F" w14:textId="77777777" w:rsidR="003651FF" w:rsidRDefault="003651FF" w:rsidP="00285324">
      <w:pPr>
        <w:spacing w:line="240" w:lineRule="auto"/>
      </w:pPr>
      <w:r>
        <w:separator/>
      </w:r>
    </w:p>
  </w:footnote>
  <w:footnote w:type="continuationSeparator" w:id="0">
    <w:p w14:paraId="4364E84A" w14:textId="77777777" w:rsidR="003651FF" w:rsidRDefault="003651FF" w:rsidP="00285324">
      <w:pPr>
        <w:spacing w:line="240" w:lineRule="auto"/>
      </w:pPr>
      <w:r>
        <w:continuationSeparator/>
      </w:r>
    </w:p>
  </w:footnote>
  <w:footnote w:type="continuationNotice" w:id="1">
    <w:p w14:paraId="7EFD6568" w14:textId="77777777" w:rsidR="003651FF" w:rsidRDefault="003651F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1F29BEE6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7C67BB">
      <w:rPr>
        <w:rFonts w:ascii="Times New Roman" w:cs="Times New Roman"/>
        <w:b/>
      </w:rPr>
      <w:t>6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</w:t>
    </w:r>
    <w:r w:rsidR="00DC624C">
      <w:rPr>
        <w:rFonts w:ascii="Times New Roman" w:cs="Times New Roman"/>
        <w:b/>
      </w:rPr>
      <w:t>V</w:t>
    </w:r>
    <w:r w:rsidR="007C67BB">
      <w:rPr>
        <w:rFonts w:ascii="Times New Roman" w:cs="Times New Roman"/>
        <w:b/>
      </w:rPr>
      <w:t>I Pelagie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C5B4C"/>
    <w:rsid w:val="000E3613"/>
    <w:rsid w:val="00103D94"/>
    <w:rsid w:val="00105849"/>
    <w:rsid w:val="0011671A"/>
    <w:rsid w:val="00124D08"/>
    <w:rsid w:val="00142C99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0EF6"/>
    <w:rsid w:val="0024155B"/>
    <w:rsid w:val="00247479"/>
    <w:rsid w:val="0025171F"/>
    <w:rsid w:val="00252977"/>
    <w:rsid w:val="00276A32"/>
    <w:rsid w:val="00285324"/>
    <w:rsid w:val="00293ACA"/>
    <w:rsid w:val="002B2703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651FF"/>
    <w:rsid w:val="00375687"/>
    <w:rsid w:val="00377AD9"/>
    <w:rsid w:val="0038318F"/>
    <w:rsid w:val="003A3258"/>
    <w:rsid w:val="003B40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D6236"/>
    <w:rsid w:val="004F4B93"/>
    <w:rsid w:val="00515CDE"/>
    <w:rsid w:val="00532776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C67BB"/>
    <w:rsid w:val="007E2B73"/>
    <w:rsid w:val="007E304B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00DD1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3254E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97F7F"/>
    <w:rsid w:val="00BC4FFD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85995"/>
    <w:rsid w:val="00DA40A0"/>
    <w:rsid w:val="00DC624C"/>
    <w:rsid w:val="00DD0B1E"/>
    <w:rsid w:val="00DD3CBF"/>
    <w:rsid w:val="00E12B98"/>
    <w:rsid w:val="00E2519F"/>
    <w:rsid w:val="00E31F96"/>
    <w:rsid w:val="00E40A8C"/>
    <w:rsid w:val="00E47AF1"/>
    <w:rsid w:val="00E53EA6"/>
    <w:rsid w:val="00E7717A"/>
    <w:rsid w:val="00EA07FE"/>
    <w:rsid w:val="00EA2490"/>
    <w:rsid w:val="00EA53B5"/>
    <w:rsid w:val="00EB053B"/>
    <w:rsid w:val="00EB1607"/>
    <w:rsid w:val="00EB79CE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7E2D223C-49AC-4048-82D5-3C6D164B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6</cp:revision>
  <dcterms:created xsi:type="dcterms:W3CDTF">2021-07-16T16:50:00Z</dcterms:created>
  <dcterms:modified xsi:type="dcterms:W3CDTF">2021-07-21T16:40:00Z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