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E" w:rsidRDefault="005A25E6">
      <w:pPr>
        <w:pStyle w:val="Heading3"/>
        <w:spacing w:before="0" w:line="240" w:lineRule="auto"/>
        <w:rPr>
          <w:color w:val="000000"/>
        </w:rPr>
      </w:pPr>
      <w:bookmarkStart w:id="0" w:name="_Toc31886380"/>
      <w:r>
        <w:t>Allegato 1 - Modello per la domanda di contributo finanziario per OO.PP. e acquisizione di forniture</w:t>
      </w:r>
      <w:bookmarkEnd w:id="0"/>
    </w:p>
    <w:p w:rsidR="00CE7E7E" w:rsidRDefault="00CE7E7E">
      <w:pPr>
        <w:pStyle w:val="Paragrafoelenco"/>
        <w:spacing w:after="0" w:line="240" w:lineRule="auto"/>
        <w:ind w:left="5670"/>
        <w:rPr>
          <w:rFonts w:cs="Arial"/>
          <w:sz w:val="24"/>
          <w:szCs w:val="24"/>
        </w:rPr>
      </w:pPr>
    </w:p>
    <w:p w:rsidR="00CE7E7E" w:rsidRDefault="00CE7E7E">
      <w:pPr>
        <w:pStyle w:val="Paragrafoelenco"/>
        <w:spacing w:after="0" w:line="240" w:lineRule="auto"/>
        <w:ind w:left="5670"/>
        <w:rPr>
          <w:rFonts w:cs="Arial"/>
          <w:sz w:val="24"/>
          <w:szCs w:val="24"/>
        </w:rPr>
      </w:pPr>
    </w:p>
    <w:p w:rsidR="00CE7E7E" w:rsidRDefault="005A25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AMMISSIONE ALLE AGEVOLAZIONI</w:t>
      </w:r>
    </w:p>
    <w:p w:rsidR="00CE7E7E" w:rsidRDefault="005A25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FESR SICILIA 2014-2020</w:t>
      </w:r>
    </w:p>
    <w:p w:rsidR="00CE7E7E" w:rsidRDefault="005A25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 </w:t>
      </w:r>
      <w:r>
        <w:rPr>
          <w:b/>
          <w:sz w:val="24"/>
          <w:szCs w:val="24"/>
        </w:rPr>
        <w:t>10</w:t>
      </w:r>
    </w:p>
    <w:p w:rsidR="00CE7E7E" w:rsidRDefault="005A25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Obiettivo specifico </w:t>
      </w:r>
      <w:r>
        <w:rPr>
          <w:b/>
          <w:sz w:val="24"/>
          <w:szCs w:val="24"/>
        </w:rPr>
        <w:t>10.7</w:t>
      </w:r>
    </w:p>
    <w:p w:rsidR="00CE7E7E" w:rsidRDefault="005A25E6">
      <w:pPr>
        <w:pStyle w:val="Paragrafoelenco"/>
        <w:spacing w:after="0" w:line="240" w:lineRule="auto"/>
        <w:ind w:left="360"/>
        <w:jc w:val="center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Azione </w:t>
      </w:r>
      <w:r>
        <w:rPr>
          <w:b/>
          <w:sz w:val="24"/>
          <w:szCs w:val="24"/>
        </w:rPr>
        <w:t>10.7.1</w:t>
      </w:r>
    </w:p>
    <w:p w:rsidR="00CE7E7E" w:rsidRDefault="00CE7E7E">
      <w:pPr>
        <w:pStyle w:val="Paragrafoelenco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CE7E7E" w:rsidRDefault="00CE7E7E">
      <w:pPr>
        <w:pStyle w:val="Paragrafoelenco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CE7E7E" w:rsidRDefault="005A25E6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., nato/a a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), il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 residente a </w:t>
      </w:r>
      <w:proofErr w:type="spellStart"/>
      <w:r>
        <w:rPr>
          <w:sz w:val="24"/>
          <w:szCs w:val="24"/>
        </w:rPr>
        <w:t>………………………………….……………………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.) in via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, in qualità di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legale rappresentante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 </w:t>
      </w:r>
    </w:p>
    <w:p w:rsidR="00CE7E7E" w:rsidRDefault="005A2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 xml:space="preserve">. fax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 e-mail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P.E.C.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</w:p>
    <w:p w:rsidR="00CE7E7E" w:rsidRDefault="005A25E6">
      <w:pPr>
        <w:pStyle w:val="Paragrafoelenco"/>
        <w:spacing w:after="0" w:line="240" w:lineRule="auto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CHIEDE </w:t>
      </w:r>
    </w:p>
    <w:p w:rsidR="00CE7E7E" w:rsidRDefault="00CE7E7E">
      <w:pPr>
        <w:pStyle w:val="Paragrafoelenco"/>
        <w:spacing w:after="0" w:line="240" w:lineRule="auto"/>
        <w:ind w:left="360"/>
        <w:jc w:val="center"/>
        <w:rPr>
          <w:rFonts w:cs="Arial"/>
          <w:b/>
          <w:sz w:val="24"/>
          <w:szCs w:val="24"/>
        </w:rPr>
      </w:pPr>
    </w:p>
    <w:p w:rsidR="00CE7E7E" w:rsidRDefault="005A25E6">
      <w:pPr>
        <w:spacing w:after="0" w:line="240" w:lineRule="auto"/>
        <w:jc w:val="both"/>
      </w:pPr>
      <w:r>
        <w:rPr>
          <w:rFonts w:cs="Arial"/>
          <w:sz w:val="24"/>
          <w:szCs w:val="24"/>
        </w:rPr>
        <w:t>di partecipare all’Avviso “</w:t>
      </w:r>
      <w:r>
        <w:rPr>
          <w:rFonts w:cs="Arial"/>
          <w:sz w:val="24"/>
          <w:szCs w:val="24"/>
        </w:rPr>
        <w:t>Realizzare interventi di adattamento e di adeguamento degli spazi comuni quali auditorium, sale p</w:t>
      </w:r>
      <w:r>
        <w:rPr>
          <w:rFonts w:cs="Arial"/>
          <w:sz w:val="24"/>
          <w:szCs w:val="24"/>
        </w:rPr>
        <w:t>er attività comuni, laboratori e biblioteche negli edifici adibiti ad uso scolastico al fine di incrementare la propensione dei giovani a permanere nei contesti formativi, di ridurre il fenomeno dell’abbandono scolastico, di consentire una più ampia access</w:t>
      </w:r>
      <w:r>
        <w:rPr>
          <w:rFonts w:cs="Arial"/>
          <w:sz w:val="24"/>
          <w:szCs w:val="24"/>
        </w:rPr>
        <w:t>ibilità agli ambienti e di favorire il tempo pieno</w:t>
      </w:r>
      <w:r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di selezione dei be</w:t>
      </w:r>
      <w:r>
        <w:rPr>
          <w:rFonts w:cs="Arial"/>
          <w:sz w:val="24"/>
          <w:szCs w:val="24"/>
        </w:rPr>
        <w:t xml:space="preserve">neficiari, a valere sull’Asse </w:t>
      </w:r>
      <w:r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 Azione </w:t>
      </w:r>
      <w:r>
        <w:rPr>
          <w:rFonts w:cs="Arial"/>
          <w:sz w:val="24"/>
          <w:szCs w:val="24"/>
        </w:rPr>
        <w:t>10.7.1</w:t>
      </w:r>
      <w:r>
        <w:rPr>
          <w:rFonts w:cs="Arial"/>
          <w:sz w:val="24"/>
          <w:szCs w:val="24"/>
        </w:rPr>
        <w:t xml:space="preserve"> del PO FESR Sicilia 2014/2020, cofinanziato dal Fondo europeo di sviluppo regionale (FESR), per la realizzazione di operazioni d</w:t>
      </w:r>
      <w:r>
        <w:rPr>
          <w:rFonts w:cs="Arial"/>
          <w:sz w:val="24"/>
          <w:szCs w:val="24"/>
        </w:rPr>
        <w:t xml:space="preserve">i </w:t>
      </w:r>
      <w:r>
        <w:rPr>
          <w:rFonts w:cs="Arial"/>
          <w:i/>
          <w:sz w:val="24"/>
          <w:szCs w:val="24"/>
        </w:rPr>
        <w:t xml:space="preserve">OOPP, </w:t>
      </w:r>
      <w:r>
        <w:rPr>
          <w:rFonts w:cs="Arial"/>
          <w:i/>
          <w:sz w:val="24"/>
          <w:szCs w:val="24"/>
        </w:rPr>
        <w:t>beni a regia regionale</w:t>
      </w:r>
      <w:r>
        <w:rPr>
          <w:rFonts w:cs="Arial"/>
          <w:sz w:val="24"/>
          <w:szCs w:val="24"/>
        </w:rPr>
        <w:t>, p</w:t>
      </w:r>
      <w:r>
        <w:rPr>
          <w:rFonts w:cs="Arial"/>
          <w:sz w:val="24"/>
          <w:szCs w:val="24"/>
        </w:rPr>
        <w:t xml:space="preserve">ubblicato sulla GURS ___, </w:t>
      </w:r>
      <w:r w:rsidR="00105510">
        <w:rPr>
          <w:rFonts w:cs="Arial"/>
          <w:sz w:val="24"/>
          <w:szCs w:val="24"/>
        </w:rPr>
        <w:t xml:space="preserve"> richiedendo il finanziamento di cui all’allegato progetto </w:t>
      </w:r>
      <w:r>
        <w:rPr>
          <w:rFonts w:cs="Arial"/>
          <w:sz w:val="24"/>
          <w:szCs w:val="24"/>
        </w:rPr>
        <w:t xml:space="preserve">per </w:t>
      </w:r>
      <w:r w:rsidR="00105510">
        <w:rPr>
          <w:rFonts w:cs="Arial"/>
          <w:sz w:val="24"/>
          <w:szCs w:val="24"/>
        </w:rPr>
        <w:t xml:space="preserve">un </w:t>
      </w:r>
      <w:r>
        <w:rPr>
          <w:rFonts w:cs="Arial"/>
          <w:sz w:val="24"/>
          <w:szCs w:val="24"/>
        </w:rPr>
        <w:t xml:space="preserve">importo </w:t>
      </w:r>
      <w:r w:rsidR="00105510">
        <w:rPr>
          <w:rFonts w:cs="Arial"/>
          <w:sz w:val="24"/>
          <w:szCs w:val="24"/>
        </w:rPr>
        <w:t xml:space="preserve">pari a </w:t>
      </w:r>
      <w:r>
        <w:rPr>
          <w:rFonts w:cs="Arial"/>
          <w:sz w:val="24"/>
          <w:szCs w:val="24"/>
        </w:rPr>
        <w:t>€.___________________</w:t>
      </w:r>
      <w:r w:rsidR="00105510">
        <w:rPr>
          <w:rFonts w:cs="Arial"/>
          <w:sz w:val="24"/>
          <w:szCs w:val="24"/>
        </w:rPr>
        <w:t>, comprensivo di oneri e imposte</w:t>
      </w:r>
      <w:r>
        <w:rPr>
          <w:rFonts w:cs="Arial"/>
          <w:sz w:val="24"/>
          <w:szCs w:val="24"/>
        </w:rPr>
        <w:t>.</w:t>
      </w:r>
    </w:p>
    <w:p w:rsidR="00CE7E7E" w:rsidRDefault="00CE7E7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E7E7E" w:rsidRDefault="00CE7E7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E7E7E" w:rsidRDefault="005A25E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ALLEGA</w:t>
      </w:r>
    </w:p>
    <w:p w:rsidR="00CE7E7E" w:rsidRDefault="00CE7E7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relazione tecnico-economica;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copia del progetto dell’operazione approvato da questo Ente con atto ___;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cronoprogramma</w:t>
      </w:r>
      <w:proofErr w:type="spellEnd"/>
      <w:r>
        <w:rPr>
          <w:rFonts w:cs="Arial"/>
          <w:sz w:val="24"/>
          <w:szCs w:val="24"/>
        </w:rPr>
        <w:t xml:space="preserve"> dell’operazione pe</w:t>
      </w:r>
      <w:r>
        <w:rPr>
          <w:rFonts w:cs="Arial"/>
          <w:sz w:val="24"/>
          <w:szCs w:val="24"/>
        </w:rPr>
        <w:t>r il quale è richiesta l’ammissione al contributo finanziario, con puntuale identificazione delle diverse fasi temporali di attuazione come da Sezione III dell’Allegato allo schema tipo di Disciplinare (Allegato 2 all’Avviso);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provvedimento amministrativo </w:t>
      </w:r>
      <w:r>
        <w:rPr>
          <w:rFonts w:cs="Arial"/>
          <w:sz w:val="24"/>
          <w:szCs w:val="24"/>
        </w:rPr>
        <w:t>di questo Ente di approvazione dell’operazione e relativi altri elementi che costituiscono requisiti di ammissibilità ai fini del presente Avviso, ivi incluso l’impegno di questo Ente al cofinanziamento dell’operazione con specificazione del relativo impor</w:t>
      </w:r>
      <w:r>
        <w:rPr>
          <w:rFonts w:cs="Arial"/>
          <w:sz w:val="24"/>
          <w:szCs w:val="24"/>
        </w:rPr>
        <w:t>to e delle fonti (laddove rilevante);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dichiarazione attestante la posizione dell’Ente in merito al regime IVA applicabile all’operazione, al fine di determinare l’eventuale ammissibilità dell’IVA al contributo del PO </w:t>
      </w:r>
      <w:r>
        <w:rPr>
          <w:rFonts w:cs="Arial"/>
          <w:sz w:val="24"/>
          <w:szCs w:val="24"/>
        </w:rPr>
        <w:lastRenderedPageBreak/>
        <w:t>FESR Sicilia 2014/2020, qualora costitu</w:t>
      </w:r>
      <w:r>
        <w:rPr>
          <w:rFonts w:cs="Arial"/>
          <w:sz w:val="24"/>
          <w:szCs w:val="24"/>
        </w:rPr>
        <w:t>isca un costo realmente e definitivamente sostenuto e non recuperabile;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documenti attestanti l’ammissibilità all’Avviso e, segnatamente:</w:t>
      </w:r>
    </w:p>
    <w:p w:rsidR="00CE7E7E" w:rsidRDefault="005A25E6">
      <w:pPr>
        <w:pStyle w:val="Paragrafoelenco"/>
        <w:numPr>
          <w:ilvl w:val="1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autocertificazione resa ai sensi dell’art. 47 del D.P.R. n. 445/2000 con </w:t>
      </w:r>
      <w:r w:rsidR="008A78A0">
        <w:rPr>
          <w:rFonts w:cs="Arial"/>
          <w:sz w:val="24"/>
          <w:szCs w:val="24"/>
        </w:rPr>
        <w:t>la</w:t>
      </w:r>
      <w:r>
        <w:rPr>
          <w:rFonts w:cs="Arial"/>
          <w:sz w:val="24"/>
          <w:szCs w:val="24"/>
        </w:rPr>
        <w:t xml:space="preserve"> quale il Legale Rappresentante di questo </w:t>
      </w:r>
      <w:r>
        <w:rPr>
          <w:rFonts w:cs="Arial"/>
          <w:sz w:val="24"/>
          <w:szCs w:val="24"/>
        </w:rPr>
        <w:t>Ente a</w:t>
      </w:r>
      <w:r w:rsidR="008A78A0">
        <w:rPr>
          <w:rFonts w:cs="Arial"/>
          <w:sz w:val="24"/>
          <w:szCs w:val="24"/>
        </w:rPr>
        <w:t>ttesta</w:t>
      </w:r>
      <w:r>
        <w:rPr>
          <w:rFonts w:cs="Arial"/>
          <w:sz w:val="24"/>
          <w:szCs w:val="24"/>
        </w:rPr>
        <w:t xml:space="preserve"> di avere/non avere richiesto e ottenuto contributi finanziari a valere sui programmi indicati all’art. 15, comma 9, della legge regionale n. 8/2016 e di non essere inadempiente agli obblighi di monitoraggio economico, finanziario, fisico</w:t>
      </w:r>
      <w:r>
        <w:rPr>
          <w:rFonts w:cs="Arial"/>
          <w:sz w:val="24"/>
          <w:szCs w:val="24"/>
        </w:rPr>
        <w:t xml:space="preserve"> e procedurale previsti dalla citata norma regionale;</w:t>
      </w:r>
    </w:p>
    <w:p w:rsidR="00CE7E7E" w:rsidRDefault="005A25E6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</w:p>
    <w:p w:rsidR="00CE7E7E" w:rsidRDefault="005A25E6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documenti utili per la valutazione come previsto dall’Avviso e, segnatamente:</w:t>
      </w:r>
    </w:p>
    <w:p w:rsidR="00CE7E7E" w:rsidRDefault="005A25E6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</w:p>
    <w:p w:rsidR="00CE7E7E" w:rsidRDefault="005A25E6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di avere preso visione dell’Avviso e dei rel</w:t>
      </w:r>
      <w:r>
        <w:rPr>
          <w:rFonts w:cs="Arial"/>
          <w:sz w:val="24"/>
          <w:szCs w:val="24"/>
        </w:rPr>
        <w:t xml:space="preserve">ativi allegati e di accettarne incondizionatamente le relative previsioni e disposizioni;  </w:t>
      </w:r>
    </w:p>
    <w:p w:rsidR="00CE7E7E" w:rsidRDefault="005A25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>
        <w:rPr>
          <w:rFonts w:cs="Arial"/>
          <w:i/>
          <w:color w:val="FF0000"/>
          <w:sz w:val="24"/>
          <w:szCs w:val="24"/>
        </w:rPr>
        <w:t>altro eventualmente previsto dall’Avviso</w:t>
      </w:r>
      <w:r>
        <w:rPr>
          <w:rFonts w:cs="Arial"/>
          <w:color w:val="000000" w:themeColor="text1"/>
          <w:sz w:val="24"/>
          <w:szCs w:val="24"/>
        </w:rPr>
        <w:t>]</w:t>
      </w:r>
    </w:p>
    <w:p w:rsidR="00CE7E7E" w:rsidRDefault="00CE7E7E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</w:p>
    <w:p w:rsidR="00CE7E7E" w:rsidRDefault="00CE7E7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E7E7E" w:rsidRDefault="005A25E6">
      <w:pPr>
        <w:spacing w:after="0" w:line="240" w:lineRule="auto"/>
        <w:ind w:left="5664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dichiarante</w:t>
      </w:r>
    </w:p>
    <w:p w:rsidR="00CE7E7E" w:rsidRDefault="005A25E6">
      <w:pPr>
        <w:spacing w:after="0" w:line="240" w:lineRule="auto"/>
        <w:ind w:left="5664" w:firstLine="708"/>
        <w:jc w:val="center"/>
      </w:pPr>
      <w:r>
        <w:rPr>
          <w:rFonts w:cs="Arial"/>
          <w:i/>
          <w:sz w:val="24"/>
          <w:szCs w:val="24"/>
        </w:rPr>
        <w:t>Firma digitale</w:t>
      </w:r>
    </w:p>
    <w:sectPr w:rsidR="00CE7E7E" w:rsidSect="00CE7E7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E6" w:rsidRDefault="005A25E6" w:rsidP="00CE7E7E">
      <w:pPr>
        <w:spacing w:after="0" w:line="240" w:lineRule="auto"/>
      </w:pPr>
      <w:r>
        <w:separator/>
      </w:r>
    </w:p>
  </w:endnote>
  <w:endnote w:type="continuationSeparator" w:id="0">
    <w:p w:rsidR="005A25E6" w:rsidRDefault="005A25E6" w:rsidP="00CE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7E" w:rsidRDefault="00CE7E7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E6" w:rsidRDefault="005A25E6" w:rsidP="00CE7E7E">
      <w:pPr>
        <w:spacing w:after="0" w:line="240" w:lineRule="auto"/>
      </w:pPr>
      <w:r>
        <w:separator/>
      </w:r>
    </w:p>
  </w:footnote>
  <w:footnote w:type="continuationSeparator" w:id="0">
    <w:p w:rsidR="005A25E6" w:rsidRDefault="005A25E6" w:rsidP="00CE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7E" w:rsidRDefault="00CE7E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Look w:val="04A0"/>
    </w:tblPr>
    <w:tblGrid>
      <w:gridCol w:w="2548"/>
      <w:gridCol w:w="2609"/>
      <w:gridCol w:w="2412"/>
      <w:gridCol w:w="2063"/>
    </w:tblGrid>
    <w:tr w:rsidR="00CE7E7E">
      <w:trPr>
        <w:cantSplit/>
        <w:trHeight w:val="993"/>
      </w:trPr>
      <w:tc>
        <w:tcPr>
          <w:tcW w:w="254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CE7E7E" w:rsidRDefault="005A25E6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22655" cy="601345"/>
                <wp:effectExtent l="0" t="0" r="0" b="0"/>
                <wp:docPr id="1" name="Immagine 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52145" cy="762000"/>
                <wp:effectExtent l="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9600" cy="652145"/>
                <wp:effectExtent l="0" t="0" r="0" b="0"/>
                <wp:docPr id="3" name="Immagine 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4" name="Immagi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E7E7E">
      <w:trPr>
        <w:cantSplit/>
      </w:trPr>
      <w:tc>
        <w:tcPr>
          <w:tcW w:w="2547" w:type="dxa"/>
          <w:tcBorders>
            <w:bottom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UNIONE </w:t>
          </w:r>
          <w:r>
            <w:rPr>
              <w:b/>
            </w:rPr>
            <w:t>EUROPEA</w:t>
          </w:r>
          <w:r>
            <w:rPr>
              <w:b/>
            </w:rPr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  <w:rPr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REGIONE </w:t>
          </w:r>
          <w:r>
            <w:rPr>
              <w:b/>
            </w:rPr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val="clear" w:color="auto" w:fill="auto"/>
        </w:tcPr>
        <w:p w:rsidR="00CE7E7E" w:rsidRDefault="005A25E6">
          <w:pPr>
            <w:spacing w:after="0"/>
            <w:jc w:val="center"/>
            <w:rPr>
              <w:b/>
            </w:rPr>
          </w:pPr>
          <w:r>
            <w:rPr>
              <w:b/>
            </w:rPr>
            <w:t>PO FESR SICILIA</w:t>
          </w:r>
          <w:r>
            <w:rPr>
              <w:b/>
            </w:rPr>
            <w:br/>
            <w:t>2014-2020</w:t>
          </w:r>
        </w:p>
      </w:tc>
    </w:tr>
  </w:tbl>
  <w:p w:rsidR="00CE7E7E" w:rsidRDefault="00CE7E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6DC"/>
    <w:multiLevelType w:val="multilevel"/>
    <w:tmpl w:val="E91A4816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157515"/>
    <w:multiLevelType w:val="multilevel"/>
    <w:tmpl w:val="D834C0D8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077E95"/>
    <w:multiLevelType w:val="multilevel"/>
    <w:tmpl w:val="D8B8A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7E"/>
    <w:rsid w:val="00105510"/>
    <w:rsid w:val="005A25E6"/>
    <w:rsid w:val="008A78A0"/>
    <w:rsid w:val="00C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E7E"/>
    <w:pPr>
      <w:suppressAutoHyphens/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CE7E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e"/>
    <w:next w:val="Normale"/>
    <w:link w:val="Titolo2Carattere"/>
    <w:uiPriority w:val="99"/>
    <w:unhideWhenUsed/>
    <w:qFormat/>
    <w:rsid w:val="00CE7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e"/>
    <w:next w:val="Normale"/>
    <w:link w:val="Titolo3Carattere"/>
    <w:uiPriority w:val="99"/>
    <w:unhideWhenUsed/>
    <w:qFormat/>
    <w:rsid w:val="00CE7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">
    <w:name w:val="Heading 4"/>
    <w:basedOn w:val="Normale"/>
    <w:next w:val="Normale"/>
    <w:link w:val="Titolo4Carattere"/>
    <w:uiPriority w:val="9"/>
    <w:unhideWhenUsed/>
    <w:qFormat/>
    <w:rsid w:val="00CE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Normale"/>
    <w:next w:val="Normale"/>
    <w:link w:val="Titolo5Carattere"/>
    <w:uiPriority w:val="9"/>
    <w:unhideWhenUsed/>
    <w:qFormat/>
    <w:rsid w:val="00CE7E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6">
    <w:name w:val="Heading 6"/>
    <w:basedOn w:val="Normale"/>
    <w:next w:val="Normale"/>
    <w:link w:val="Titolo6Carattere"/>
    <w:uiPriority w:val="9"/>
    <w:unhideWhenUsed/>
    <w:qFormat/>
    <w:rsid w:val="00CE7E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7">
    <w:name w:val="Heading 7"/>
    <w:basedOn w:val="Normale"/>
    <w:next w:val="Normale"/>
    <w:link w:val="Titolo7Carattere"/>
    <w:uiPriority w:val="9"/>
    <w:unhideWhenUsed/>
    <w:qFormat/>
    <w:rsid w:val="00CE7E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E7E7E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E7E7E"/>
  </w:style>
  <w:style w:type="character" w:customStyle="1" w:styleId="CollegamentoInternet">
    <w:name w:val="Collegamento Internet"/>
    <w:basedOn w:val="Carpredefinitoparagrafo"/>
    <w:uiPriority w:val="99"/>
    <w:unhideWhenUsed/>
    <w:rsid w:val="00CE7E7E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FootnoteText"/>
    <w:qFormat/>
    <w:rsid w:val="00CE7E7E"/>
    <w:rPr>
      <w:sz w:val="20"/>
      <w:szCs w:val="20"/>
    </w:rPr>
  </w:style>
  <w:style w:type="character" w:customStyle="1" w:styleId="Richiamoallanotaapidipagina">
    <w:name w:val="Richiamo alla nota a piè di pagina"/>
    <w:rsid w:val="00CE7E7E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CE7E7E"/>
    <w:rPr>
      <w:vertAlign w:val="superscript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E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9"/>
    <w:qFormat/>
    <w:rsid w:val="00CE7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Heading3"/>
    <w:uiPriority w:val="99"/>
    <w:qFormat/>
    <w:rsid w:val="00CE7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CE7E7E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CE7E7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7E7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E7E7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E7E7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7E7E"/>
    <w:rPr>
      <w:b/>
      <w:bCs/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CE7E7E"/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CE7E7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CE7E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Heading5"/>
    <w:uiPriority w:val="9"/>
    <w:qFormat/>
    <w:rsid w:val="00CE7E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Heading6"/>
    <w:uiPriority w:val="9"/>
    <w:qFormat/>
    <w:rsid w:val="00CE7E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Heading7"/>
    <w:uiPriority w:val="9"/>
    <w:qFormat/>
    <w:rsid w:val="00CE7E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ListParagraphChar">
    <w:name w:val="List Paragraph Char"/>
    <w:link w:val="Paragrafoelenco1"/>
    <w:uiPriority w:val="1"/>
    <w:qFormat/>
    <w:locked/>
    <w:rsid w:val="003E7243"/>
    <w:rPr>
      <w:rFonts w:ascii="Calibri" w:eastAsia="Times New Roman" w:hAnsi="Calibri" w:cs="Times New Roman"/>
      <w:sz w:val="24"/>
      <w:szCs w:val="24"/>
    </w:rPr>
  </w:style>
  <w:style w:type="character" w:customStyle="1" w:styleId="Caratterinotaapidipagina">
    <w:name w:val="Caratteri nota a piè di pagina"/>
    <w:qFormat/>
    <w:rsid w:val="00CE7E7E"/>
  </w:style>
  <w:style w:type="character" w:customStyle="1" w:styleId="Richiamoallanotadichiusura">
    <w:name w:val="Richiamo alla nota di chiusura"/>
    <w:rsid w:val="00CE7E7E"/>
    <w:rPr>
      <w:vertAlign w:val="superscript"/>
    </w:rPr>
  </w:style>
  <w:style w:type="character" w:customStyle="1" w:styleId="Caratterinotadichiusura">
    <w:name w:val="Caratteri nota di chiusura"/>
    <w:qFormat/>
    <w:rsid w:val="00CE7E7E"/>
  </w:style>
  <w:style w:type="paragraph" w:styleId="Titolo">
    <w:name w:val="Title"/>
    <w:basedOn w:val="Normale"/>
    <w:next w:val="Corpodeltesto"/>
    <w:qFormat/>
    <w:rsid w:val="00CE7E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E7E7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rsid w:val="00CE7E7E"/>
    <w:rPr>
      <w:rFonts w:cs="Arial"/>
    </w:rPr>
  </w:style>
  <w:style w:type="paragraph" w:customStyle="1" w:styleId="Caption">
    <w:name w:val="Caption"/>
    <w:basedOn w:val="Normale"/>
    <w:qFormat/>
    <w:rsid w:val="00CE7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7E7E"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1"/>
    <w:qFormat/>
    <w:rsid w:val="00CE7E7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E7E7E"/>
  </w:style>
  <w:style w:type="paragraph" w:customStyle="1" w:styleId="Header">
    <w:name w:val="Header"/>
    <w:basedOn w:val="Normale"/>
    <w:link w:val="IntestazioneCarattere"/>
    <w:uiPriority w:val="99"/>
    <w:unhideWhenUsed/>
    <w:rsid w:val="00CE7E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CE7E7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noteText">
    <w:name w:val="Footnote Text"/>
    <w:basedOn w:val="Normale"/>
    <w:link w:val="TestonotaapidipaginaCarattere"/>
    <w:unhideWhenUsed/>
    <w:qFormat/>
    <w:rsid w:val="00CE7E7E"/>
    <w:pPr>
      <w:spacing w:after="0" w:line="240" w:lineRule="auto"/>
    </w:pPr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CE7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7E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E7E7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E7E7E"/>
    <w:rPr>
      <w:b/>
      <w:bCs/>
    </w:rPr>
  </w:style>
  <w:style w:type="paragraph" w:styleId="Revisione">
    <w:name w:val="Revision"/>
    <w:uiPriority w:val="99"/>
    <w:semiHidden/>
    <w:qFormat/>
    <w:rsid w:val="00CE7E7E"/>
    <w:pPr>
      <w:suppressAutoHyphens/>
    </w:pPr>
    <w:rPr>
      <w:sz w:val="22"/>
    </w:rPr>
  </w:style>
  <w:style w:type="paragraph" w:styleId="Indice1">
    <w:name w:val="index 1"/>
    <w:basedOn w:val="Normale"/>
    <w:next w:val="Normale"/>
    <w:autoRedefine/>
    <w:uiPriority w:val="99"/>
    <w:semiHidden/>
    <w:qFormat/>
    <w:rsid w:val="00CE7E7E"/>
    <w:pPr>
      <w:spacing w:after="0" w:line="240" w:lineRule="auto"/>
      <w:ind w:left="240" w:hanging="240"/>
    </w:pPr>
    <w:rPr>
      <w:rFonts w:ascii="Calibri" w:eastAsia="Calibri" w:hAnsi="Calibri" w:cs="Times New Roman"/>
      <w:sz w:val="24"/>
      <w:szCs w:val="24"/>
    </w:rPr>
  </w:style>
  <w:style w:type="paragraph" w:styleId="Titoloindice">
    <w:name w:val="index heading"/>
    <w:basedOn w:val="Normale"/>
    <w:next w:val="Normale"/>
    <w:uiPriority w:val="99"/>
    <w:semiHidden/>
    <w:qFormat/>
    <w:rsid w:val="00CE7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1">
    <w:name w:val="TOC 1"/>
    <w:basedOn w:val="Normale"/>
    <w:next w:val="Normale"/>
    <w:autoRedefine/>
    <w:uiPriority w:val="39"/>
    <w:unhideWhenUsed/>
    <w:rsid w:val="00CE7E7E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customStyle="1" w:styleId="TOC2">
    <w:name w:val="TOC 2"/>
    <w:basedOn w:val="Normale"/>
    <w:next w:val="Normale"/>
    <w:autoRedefine/>
    <w:uiPriority w:val="39"/>
    <w:unhideWhenUsed/>
    <w:rsid w:val="00A11D72"/>
    <w:pPr>
      <w:tabs>
        <w:tab w:val="left" w:pos="660"/>
        <w:tab w:val="right" w:leader="dot" w:pos="9628"/>
      </w:tabs>
      <w:spacing w:after="0"/>
      <w:ind w:left="220"/>
    </w:pPr>
    <w:rPr>
      <w:b/>
      <w:bCs/>
    </w:rPr>
  </w:style>
  <w:style w:type="paragraph" w:customStyle="1" w:styleId="TOC3">
    <w:name w:val="TOC 3"/>
    <w:basedOn w:val="Normale"/>
    <w:next w:val="Normale"/>
    <w:autoRedefine/>
    <w:uiPriority w:val="39"/>
    <w:unhideWhenUsed/>
    <w:rsid w:val="00CE7E7E"/>
    <w:pPr>
      <w:spacing w:after="0"/>
      <w:ind w:left="440"/>
    </w:pPr>
  </w:style>
  <w:style w:type="paragraph" w:customStyle="1" w:styleId="TOC4">
    <w:name w:val="TOC 4"/>
    <w:basedOn w:val="Normale"/>
    <w:next w:val="Normale"/>
    <w:autoRedefine/>
    <w:uiPriority w:val="39"/>
    <w:unhideWhenUsed/>
    <w:rsid w:val="00CE7E7E"/>
    <w:pPr>
      <w:spacing w:after="0"/>
      <w:ind w:left="660"/>
    </w:pPr>
    <w:rPr>
      <w:sz w:val="20"/>
      <w:szCs w:val="20"/>
    </w:rPr>
  </w:style>
  <w:style w:type="paragraph" w:customStyle="1" w:styleId="TOC5">
    <w:name w:val="TOC 5"/>
    <w:basedOn w:val="Normale"/>
    <w:next w:val="Normale"/>
    <w:autoRedefine/>
    <w:uiPriority w:val="39"/>
    <w:unhideWhenUsed/>
    <w:rsid w:val="00CE7E7E"/>
    <w:pPr>
      <w:spacing w:after="0"/>
      <w:ind w:left="880"/>
    </w:pPr>
    <w:rPr>
      <w:sz w:val="20"/>
      <w:szCs w:val="20"/>
    </w:rPr>
  </w:style>
  <w:style w:type="paragraph" w:customStyle="1" w:styleId="TOC6">
    <w:name w:val="TOC 6"/>
    <w:basedOn w:val="Normale"/>
    <w:next w:val="Normale"/>
    <w:autoRedefine/>
    <w:uiPriority w:val="39"/>
    <w:unhideWhenUsed/>
    <w:rsid w:val="00CE7E7E"/>
    <w:pPr>
      <w:spacing w:after="0"/>
      <w:ind w:left="1100"/>
    </w:pPr>
    <w:rPr>
      <w:sz w:val="20"/>
      <w:szCs w:val="20"/>
    </w:rPr>
  </w:style>
  <w:style w:type="paragraph" w:customStyle="1" w:styleId="TOC7">
    <w:name w:val="TOC 7"/>
    <w:basedOn w:val="Normale"/>
    <w:next w:val="Normale"/>
    <w:autoRedefine/>
    <w:uiPriority w:val="39"/>
    <w:unhideWhenUsed/>
    <w:rsid w:val="00CE7E7E"/>
    <w:pPr>
      <w:spacing w:after="0"/>
      <w:ind w:left="1320"/>
    </w:pPr>
    <w:rPr>
      <w:sz w:val="20"/>
      <w:szCs w:val="20"/>
    </w:rPr>
  </w:style>
  <w:style w:type="paragraph" w:customStyle="1" w:styleId="TOC8">
    <w:name w:val="TOC 8"/>
    <w:basedOn w:val="Normale"/>
    <w:next w:val="Normale"/>
    <w:autoRedefine/>
    <w:uiPriority w:val="39"/>
    <w:unhideWhenUsed/>
    <w:rsid w:val="00CE7E7E"/>
    <w:pPr>
      <w:spacing w:after="0"/>
      <w:ind w:left="1540"/>
    </w:pPr>
    <w:rPr>
      <w:sz w:val="20"/>
      <w:szCs w:val="20"/>
    </w:rPr>
  </w:style>
  <w:style w:type="paragraph" w:customStyle="1" w:styleId="TOC9">
    <w:name w:val="TOC 9"/>
    <w:basedOn w:val="Normale"/>
    <w:next w:val="Normale"/>
    <w:autoRedefine/>
    <w:uiPriority w:val="39"/>
    <w:unhideWhenUsed/>
    <w:rsid w:val="00CE7E7E"/>
    <w:pPr>
      <w:spacing w:after="0"/>
      <w:ind w:left="1760"/>
    </w:pPr>
    <w:rPr>
      <w:sz w:val="20"/>
      <w:szCs w:val="20"/>
    </w:rPr>
  </w:style>
  <w:style w:type="paragraph" w:customStyle="1" w:styleId="Paragrafoelenco1">
    <w:name w:val="Paragrafo elenco1"/>
    <w:basedOn w:val="Normale"/>
    <w:link w:val="ListParagraphChar"/>
    <w:uiPriority w:val="1"/>
    <w:qFormat/>
    <w:rsid w:val="003E724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D33A0E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CE7E7E"/>
  </w:style>
  <w:style w:type="table" w:styleId="Grigliatabella">
    <w:name w:val="Table Grid"/>
    <w:basedOn w:val="Tabellanormale"/>
    <w:uiPriority w:val="99"/>
    <w:rsid w:val="00CE7E7E"/>
    <w:rPr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7369-31AF-4ECA-B747-2817BC4E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2800</Characters>
  <Application>Microsoft Office Word</Application>
  <DocSecurity>0</DocSecurity>
  <Lines>23</Lines>
  <Paragraphs>6</Paragraphs>
  <ScaleCrop>false</ScaleCrop>
  <Company>Olidata S.p.A.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Veneziano</dc:creator>
  <cp:lastModifiedBy>Utente</cp:lastModifiedBy>
  <cp:revision>3</cp:revision>
  <cp:lastPrinted>2017-03-08T17:20:00Z</cp:lastPrinted>
  <dcterms:created xsi:type="dcterms:W3CDTF">2022-02-02T07:37:00Z</dcterms:created>
  <dcterms:modified xsi:type="dcterms:W3CDTF">2022-02-02T07:47:00Z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