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6" w:rsidRPr="0063240E" w:rsidRDefault="00EE77E6" w:rsidP="001D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40E">
        <w:rPr>
          <w:rFonts w:ascii="Times New Roman" w:hAnsi="Times New Roman" w:cs="Times New Roman"/>
          <w:b/>
          <w:bCs/>
        </w:rPr>
        <w:t>OFFERTA ECONOMIC</w:t>
      </w:r>
      <w:r w:rsidR="001D5030">
        <w:rPr>
          <w:rFonts w:ascii="Times New Roman" w:hAnsi="Times New Roman" w:cs="Times New Roman"/>
          <w:b/>
          <w:bCs/>
        </w:rPr>
        <w:t>O TEMPORALE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05A2" w:rsidRPr="005A1926" w:rsidRDefault="008379EA" w:rsidP="008605A2">
      <w:pPr>
        <w:spacing w:after="120" w:line="0" w:lineRule="atLeast"/>
        <w:jc w:val="both"/>
        <w:rPr>
          <w:rFonts w:ascii="Times New Roman" w:hAnsi="Times New Roman" w:cs="Times New Roman"/>
        </w:rPr>
      </w:pPr>
      <w:r w:rsidRPr="005A1926">
        <w:rPr>
          <w:rFonts w:ascii="Times New Roman" w:hAnsi="Times New Roman" w:cs="Times New Roman"/>
        </w:rPr>
        <w:t xml:space="preserve">Affidamento dei servizi tecnici di ingegneria e architettura per la redazione di un progetto definitivo, esecutivo, il coordinamento della sicurezza in fase di progettazione e le prestazioni professionali di un geologo, per affiancare l’attuale progettista, al fine di redigere un progetto di messa in sicurezza del sito minerario dismesso e un progetto per la realizzazione di una cella per lo smaltimento dell’amianto all’interno dello stesso complesso minerario di </w:t>
      </w:r>
      <w:proofErr w:type="spellStart"/>
      <w:r w:rsidRPr="005A1926">
        <w:rPr>
          <w:rFonts w:ascii="Times New Roman" w:hAnsi="Times New Roman" w:cs="Times New Roman"/>
        </w:rPr>
        <w:t>Pasquasia</w:t>
      </w:r>
      <w:proofErr w:type="spellEnd"/>
      <w:r w:rsidRPr="005A1926">
        <w:rPr>
          <w:rFonts w:ascii="Times New Roman" w:hAnsi="Times New Roman" w:cs="Times New Roman"/>
        </w:rPr>
        <w:t xml:space="preserve"> sito nel territorio del Comune di Enna</w:t>
      </w:r>
      <w:r w:rsidR="008605A2">
        <w:rPr>
          <w:rFonts w:ascii="Times New Roman" w:hAnsi="Times New Roman" w:cs="Times New Roman"/>
        </w:rPr>
        <w:t>.</w:t>
      </w:r>
      <w:bookmarkStart w:id="0" w:name="_GoBack"/>
      <w:bookmarkEnd w:id="0"/>
      <w:r w:rsidR="008605A2" w:rsidRPr="008605A2">
        <w:rPr>
          <w:rFonts w:ascii="Times New Roman" w:hAnsi="Times New Roman" w:cs="Times New Roman"/>
        </w:rPr>
        <w:t xml:space="preserve"> </w:t>
      </w:r>
      <w:r w:rsidR="008605A2" w:rsidRPr="00581B98">
        <w:rPr>
          <w:rFonts w:ascii="Times New Roman" w:hAnsi="Times New Roman" w:cs="Times New Roman"/>
        </w:rPr>
        <w:t>CUP: G71J16000000003. CIG:</w:t>
      </w:r>
      <w:r w:rsidR="008605A2" w:rsidRPr="005A1926">
        <w:rPr>
          <w:rFonts w:ascii="Times New Roman" w:hAnsi="Times New Roman" w:cs="Times New Roman"/>
        </w:rPr>
        <w:t xml:space="preserve"> </w:t>
      </w:r>
      <w:r w:rsidR="008605A2">
        <w:rPr>
          <w:rFonts w:ascii="Times New Roman" w:hAnsi="Times New Roman" w:cs="Times New Roman"/>
        </w:rPr>
        <w:t>94532951D2.</w:t>
      </w:r>
    </w:p>
    <w:p w:rsidR="00EE77E6" w:rsidRPr="0063240E" w:rsidRDefault="00EE77E6" w:rsidP="008605A2">
      <w:pPr>
        <w:spacing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Il/La sottoscritto/a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Nome ___________________________ Cognome 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nato</w:t>
      </w:r>
      <w:proofErr w:type="gramEnd"/>
      <w:r w:rsidRPr="0063240E">
        <w:rPr>
          <w:rFonts w:ascii="Times New Roman" w:hAnsi="Times New Roman" w:cs="Times New Roman"/>
        </w:rPr>
        <w:t>/a a ____________________________________________ il 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C.F. _________________________________ residente a _______________________ (____)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in</w:t>
      </w:r>
      <w:proofErr w:type="gramEnd"/>
      <w:r w:rsidRPr="0063240E">
        <w:rPr>
          <w:rFonts w:ascii="Times New Roman" w:hAnsi="Times New Roman" w:cs="Times New Roman"/>
        </w:rPr>
        <w:t xml:space="preserve"> Via/P.zza _______________________________________ n. _______ </w:t>
      </w:r>
      <w:proofErr w:type="spellStart"/>
      <w:r w:rsidRPr="0063240E">
        <w:rPr>
          <w:rFonts w:ascii="Times New Roman" w:hAnsi="Times New Roman" w:cs="Times New Roman"/>
        </w:rPr>
        <w:t>c.a.p.</w:t>
      </w:r>
      <w:proofErr w:type="spellEnd"/>
      <w:r w:rsidRPr="0063240E">
        <w:rPr>
          <w:rFonts w:ascii="Times New Roman" w:hAnsi="Times New Roman" w:cs="Times New Roman"/>
        </w:rPr>
        <w:t xml:space="preserve"> 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Codice fiscale ____________________________ P.IVA 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Telefono _______________________________ fax 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e-mail</w:t>
      </w:r>
      <w:proofErr w:type="gramEnd"/>
      <w:r w:rsidRPr="0063240E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PEC ________________________________________________________________________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in</w:t>
      </w:r>
      <w:proofErr w:type="gramEnd"/>
      <w:r w:rsidRPr="0063240E">
        <w:rPr>
          <w:rFonts w:ascii="Times New Roman" w:hAnsi="Times New Roman" w:cs="Times New Roman"/>
        </w:rPr>
        <w:t xml:space="preserve"> qualità di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240E">
        <w:rPr>
          <w:rFonts w:ascii="Times New Roman" w:hAnsi="Times New Roman" w:cs="Times New Roman"/>
          <w:i/>
          <w:iCs/>
        </w:rPr>
        <w:t>(</w:t>
      </w:r>
      <w:proofErr w:type="gramStart"/>
      <w:r w:rsidRPr="0063240E">
        <w:rPr>
          <w:rFonts w:ascii="Times New Roman" w:hAnsi="Times New Roman" w:cs="Times New Roman"/>
          <w:i/>
          <w:iCs/>
        </w:rPr>
        <w:t>barrare</w:t>
      </w:r>
      <w:proofErr w:type="gramEnd"/>
      <w:r w:rsidRPr="0063240E">
        <w:rPr>
          <w:rFonts w:ascii="Times New Roman" w:hAnsi="Times New Roman" w:cs="Times New Roman"/>
          <w:i/>
          <w:iCs/>
        </w:rPr>
        <w:t>/compilare tutti i casi riconducibili al concorrente)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 xml:space="preserve">□ </w:t>
      </w:r>
      <w:r w:rsidRPr="0063240E">
        <w:rPr>
          <w:rFonts w:ascii="Times New Roman" w:hAnsi="Times New Roman" w:cs="Times New Roman"/>
        </w:rPr>
        <w:t xml:space="preserve">libero professionista singolo (art.46, comma 1, lett. a)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>□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dello</w:t>
      </w:r>
      <w:proofErr w:type="gramEnd"/>
      <w:r w:rsidRPr="0063240E">
        <w:rPr>
          <w:rFonts w:ascii="Times New Roman" w:hAnsi="Times New Roman" w:cs="Times New Roman"/>
        </w:rPr>
        <w:t xml:space="preserve"> Studio associato (art. 46, comma 1, lett. a)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 ____________________________________________________________</w:t>
      </w:r>
      <w:r w:rsidR="0063240E">
        <w:rPr>
          <w:rFonts w:ascii="Times New Roman" w:hAnsi="Times New Roman" w:cs="Times New Roman"/>
        </w:rPr>
        <w:t>___________________________</w:t>
      </w:r>
      <w:r w:rsidRPr="0063240E">
        <w:rPr>
          <w:rFonts w:ascii="Times New Roman" w:hAnsi="Times New Roman" w:cs="Times New Roman"/>
        </w:rPr>
        <w:t>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>□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della</w:t>
      </w:r>
      <w:proofErr w:type="gramEnd"/>
      <w:r w:rsidRPr="0063240E">
        <w:rPr>
          <w:rFonts w:ascii="Times New Roman" w:hAnsi="Times New Roman" w:cs="Times New Roman"/>
        </w:rPr>
        <w:t xml:space="preserve"> società di professionisti (art. 46, comma 1, lett. b)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 ____________________________________________________________________________________;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>□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della</w:t>
      </w:r>
      <w:proofErr w:type="gramEnd"/>
      <w:r w:rsidRPr="0063240E">
        <w:rPr>
          <w:rFonts w:ascii="Times New Roman" w:hAnsi="Times New Roman" w:cs="Times New Roman"/>
        </w:rPr>
        <w:t xml:space="preserve"> società di ingegneria (art. 46, comma 1, lett. c)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 _______________________________________________________________________________________;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>□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Prestatore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dei</w:t>
      </w:r>
      <w:proofErr w:type="gramEnd"/>
      <w:r w:rsidRPr="0063240E">
        <w:rPr>
          <w:rFonts w:ascii="Times New Roman" w:hAnsi="Times New Roman" w:cs="Times New Roman"/>
        </w:rPr>
        <w:t xml:space="preserve"> prestatori di servizi di ingegneria ed architettura stabiliti in altri Stati membri (art. 46,</w:t>
      </w:r>
      <w:r w:rsidR="00210192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 xml:space="preserve">comma 1, lett. d)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240E">
        <w:rPr>
          <w:rFonts w:ascii="Times New Roman" w:eastAsia="CourierNew" w:hAnsi="Times New Roman" w:cs="Times New Roman"/>
        </w:rPr>
        <w:t xml:space="preserve">□ </w:t>
      </w:r>
      <w:r w:rsidRPr="0063240E">
        <w:rPr>
          <w:rFonts w:ascii="Times New Roman" w:hAnsi="Times New Roman" w:cs="Times New Roman"/>
          <w:i/>
          <w:iCs/>
        </w:rPr>
        <w:t>(in caso di raggruppamento temporaneo già costituito)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</w:t>
      </w:r>
      <w:proofErr w:type="gramEnd"/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mandatario 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mandante ______________________________________________________________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</w:t>
      </w:r>
      <w:proofErr w:type="gramEnd"/>
      <w:r w:rsidRPr="0063240E">
        <w:rPr>
          <w:rFonts w:ascii="Times New Roman" w:hAnsi="Times New Roman" w:cs="Times New Roman"/>
        </w:rPr>
        <w:t xml:space="preserve"> raggruppamento temporaneo tra soggetti di cui all'art. art. 46, comma 1, lettere da a) a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lastRenderedPageBreak/>
        <w:t xml:space="preserve">d)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 (art. 46, comma 1, lett. e) del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 già costituito;</w:t>
      </w:r>
    </w:p>
    <w:p w:rsidR="00210192" w:rsidRPr="0063240E" w:rsidRDefault="00210192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240E">
        <w:rPr>
          <w:rFonts w:ascii="Times New Roman" w:eastAsia="CourierNew" w:hAnsi="Times New Roman" w:cs="Times New Roman"/>
        </w:rPr>
        <w:t xml:space="preserve">□ </w:t>
      </w:r>
      <w:r w:rsidRPr="0063240E">
        <w:rPr>
          <w:rFonts w:ascii="Times New Roman" w:hAnsi="Times New Roman" w:cs="Times New Roman"/>
          <w:i/>
          <w:iCs/>
        </w:rPr>
        <w:t>(in caso di raggruppamento temporaneo non ancora costituito)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</w:t>
      </w:r>
      <w:proofErr w:type="gramEnd"/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mandatario 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mandante _____________________________________________________________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</w:t>
      </w:r>
      <w:proofErr w:type="gramEnd"/>
      <w:r w:rsidRPr="0063240E">
        <w:rPr>
          <w:rFonts w:ascii="Times New Roman" w:hAnsi="Times New Roman" w:cs="Times New Roman"/>
        </w:rPr>
        <w:t xml:space="preserve"> raggruppamento temporaneo tra soggetti di cui all'art. art. 46, comma 1, lett. e) del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 non ancora costituito;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</w:rPr>
      </w:pPr>
      <w:r w:rsidRPr="0063240E">
        <w:rPr>
          <w:rFonts w:ascii="Times New Roman" w:eastAsia="CourierNew" w:hAnsi="Times New Roman" w:cs="Times New Roman"/>
        </w:rPr>
        <w:t>□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Legale rappresentante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</w:t>
      </w:r>
      <w:proofErr w:type="gramEnd"/>
      <w:r w:rsidRPr="0063240E">
        <w:rPr>
          <w:rFonts w:ascii="Times New Roman" w:hAnsi="Times New Roman" w:cs="Times New Roman"/>
        </w:rPr>
        <w:t xml:space="preserve"> Procuratore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del</w:t>
      </w:r>
      <w:proofErr w:type="gramEnd"/>
      <w:r w:rsidRPr="0063240E">
        <w:rPr>
          <w:rFonts w:ascii="Times New Roman" w:hAnsi="Times New Roman" w:cs="Times New Roman"/>
        </w:rPr>
        <w:t xml:space="preserve"> consorzio stabile (art. 46, comma 1, lett. f) </w:t>
      </w:r>
      <w:proofErr w:type="spellStart"/>
      <w:r w:rsidRPr="0063240E">
        <w:rPr>
          <w:rFonts w:ascii="Times New Roman" w:hAnsi="Times New Roman" w:cs="Times New Roman"/>
        </w:rPr>
        <w:t>D.Lgs.</w:t>
      </w:r>
      <w:proofErr w:type="spellEnd"/>
      <w:r w:rsidRPr="0063240E">
        <w:rPr>
          <w:rFonts w:ascii="Times New Roman" w:hAnsi="Times New Roman" w:cs="Times New Roman"/>
        </w:rPr>
        <w:t xml:space="preserve"> 50/2016) _______________________________________________________________</w:t>
      </w:r>
      <w:r w:rsidR="001D5030">
        <w:rPr>
          <w:rFonts w:ascii="Times New Roman" w:hAnsi="Times New Roman" w:cs="Times New Roman"/>
        </w:rPr>
        <w:t>________________________</w:t>
      </w:r>
      <w:r w:rsidRPr="0063240E">
        <w:rPr>
          <w:rFonts w:ascii="Times New Roman" w:hAnsi="Times New Roman" w:cs="Times New Roman"/>
        </w:rPr>
        <w:t>.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1D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40E">
        <w:rPr>
          <w:rFonts w:ascii="Times New Roman" w:hAnsi="Times New Roman" w:cs="Times New Roman"/>
          <w:b/>
          <w:bCs/>
        </w:rPr>
        <w:t>OFFRE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240E">
        <w:rPr>
          <w:rFonts w:ascii="Times New Roman" w:hAnsi="Times New Roman" w:cs="Times New Roman"/>
          <w:b/>
          <w:bCs/>
        </w:rPr>
        <w:t xml:space="preserve">1) il ribasso percentuale unico del </w:t>
      </w:r>
      <w:r w:rsidRPr="0063240E">
        <w:rPr>
          <w:rFonts w:ascii="Times New Roman" w:hAnsi="Times New Roman" w:cs="Times New Roman"/>
        </w:rPr>
        <w:t xml:space="preserve">________________________ </w:t>
      </w:r>
      <w:r w:rsidRPr="0063240E">
        <w:rPr>
          <w:rFonts w:ascii="Times New Roman" w:hAnsi="Times New Roman" w:cs="Times New Roman"/>
          <w:b/>
          <w:bCs/>
        </w:rPr>
        <w:t xml:space="preserve">% </w:t>
      </w:r>
      <w:r w:rsidRPr="0063240E">
        <w:rPr>
          <w:rFonts w:ascii="Times New Roman" w:hAnsi="Times New Roman" w:cs="Times New Roman"/>
          <w:i/>
          <w:iCs/>
        </w:rPr>
        <w:t>(in cifre)</w:t>
      </w:r>
      <w:r w:rsidR="001D5030">
        <w:rPr>
          <w:rFonts w:ascii="Times New Roman" w:hAnsi="Times New Roman" w:cs="Times New Roman"/>
          <w:i/>
          <w:iCs/>
        </w:rPr>
        <w:t xml:space="preserve"> </w:t>
      </w:r>
      <w:r w:rsidRPr="0063240E">
        <w:rPr>
          <w:rFonts w:ascii="Times New Roman" w:hAnsi="Times New Roman" w:cs="Times New Roman"/>
        </w:rPr>
        <w:t xml:space="preserve">(_________________________________________________________ per cento) </w:t>
      </w:r>
      <w:r w:rsidRPr="0063240E">
        <w:rPr>
          <w:rFonts w:ascii="Times New Roman" w:hAnsi="Times New Roman" w:cs="Times New Roman"/>
          <w:i/>
          <w:iCs/>
        </w:rPr>
        <w:t>(in lettere)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sull’importo</w:t>
      </w:r>
      <w:proofErr w:type="gramEnd"/>
      <w:r w:rsidRPr="0063240E">
        <w:rPr>
          <w:rFonts w:ascii="Times New Roman" w:hAnsi="Times New Roman" w:cs="Times New Roman"/>
        </w:rPr>
        <w:t xml:space="preserve"> complessivo posto a base di gara pari a Euro </w:t>
      </w:r>
      <w:r w:rsidR="0063240E" w:rsidRPr="0063240E">
        <w:rPr>
          <w:rFonts w:ascii="Times New Roman" w:hAnsi="Times New Roman" w:cs="Times New Roman"/>
        </w:rPr>
        <w:t>______________</w:t>
      </w:r>
      <w:r w:rsidRPr="0063240E">
        <w:rPr>
          <w:rFonts w:ascii="Times New Roman" w:hAnsi="Times New Roman" w:cs="Times New Roman"/>
        </w:rPr>
        <w:t xml:space="preserve"> (Iva e contributi esclusi),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soggetto a ribasso;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oneri</w:t>
      </w:r>
      <w:proofErr w:type="gramEnd"/>
      <w:r w:rsidRPr="0063240E">
        <w:rPr>
          <w:rFonts w:ascii="Times New Roman" w:hAnsi="Times New Roman" w:cs="Times New Roman"/>
        </w:rPr>
        <w:t xml:space="preserve"> della sicurezza inerenti lo svolgimento dell’incarico sono pari a € 0,00 (euro zero/00).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  <w:b/>
          <w:bCs/>
        </w:rPr>
        <w:t>2) la seguente riduzione, rispetto al tempo</w:t>
      </w:r>
      <w:r w:rsidR="002D5A8B">
        <w:rPr>
          <w:rFonts w:ascii="Times New Roman" w:hAnsi="Times New Roman" w:cs="Times New Roman"/>
          <w:b/>
          <w:bCs/>
        </w:rPr>
        <w:t xml:space="preserve"> complessivamente</w:t>
      </w:r>
      <w:r w:rsidRPr="0063240E">
        <w:rPr>
          <w:rFonts w:ascii="Times New Roman" w:hAnsi="Times New Roman" w:cs="Times New Roman"/>
          <w:b/>
          <w:bCs/>
        </w:rPr>
        <w:t xml:space="preserve"> stimato per lo</w:t>
      </w:r>
      <w:r w:rsidR="0063240E" w:rsidRPr="0063240E">
        <w:rPr>
          <w:rFonts w:ascii="Times New Roman" w:hAnsi="Times New Roman" w:cs="Times New Roman"/>
          <w:b/>
          <w:bCs/>
        </w:rPr>
        <w:t xml:space="preserve"> </w:t>
      </w:r>
      <w:r w:rsidRPr="0063240E">
        <w:rPr>
          <w:rFonts w:ascii="Times New Roman" w:hAnsi="Times New Roman" w:cs="Times New Roman"/>
          <w:b/>
          <w:bCs/>
        </w:rPr>
        <w:t xml:space="preserve">svolgimento del servizio </w:t>
      </w:r>
      <w:r w:rsidRPr="0063240E">
        <w:rPr>
          <w:rFonts w:ascii="Times New Roman" w:hAnsi="Times New Roman" w:cs="Times New Roman"/>
        </w:rPr>
        <w:t xml:space="preserve">(fissato in </w:t>
      </w:r>
      <w:r w:rsidR="000069DD">
        <w:rPr>
          <w:rFonts w:ascii="Times New Roman" w:hAnsi="Times New Roman" w:cs="Times New Roman"/>
        </w:rPr>
        <w:t>90 per la progettazione definitiva e 45 per la progettazione esecutiva,</w:t>
      </w:r>
      <w:r w:rsidRPr="0063240E">
        <w:rPr>
          <w:rFonts w:ascii="Times New Roman" w:hAnsi="Times New Roman" w:cs="Times New Roman"/>
        </w:rPr>
        <w:t xml:space="preserve"> giorni naturali e consecutivi dalla ricezione della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comunicazione scritta della Stazione Appaltante che disporrà l’inizio dell’attività di redazione):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giorni</w:t>
      </w:r>
      <w:r w:rsidR="000069DD">
        <w:rPr>
          <w:rFonts w:ascii="Times New Roman" w:hAnsi="Times New Roman" w:cs="Times New Roman"/>
        </w:rPr>
        <w:t xml:space="preserve"> ___________ di riduzione rispetto ai 90 per la progettazione definitiva e giorni</w:t>
      </w:r>
      <w:r w:rsidRPr="0063240E">
        <w:rPr>
          <w:rFonts w:ascii="Times New Roman" w:hAnsi="Times New Roman" w:cs="Times New Roman"/>
        </w:rPr>
        <w:t xml:space="preserve"> ____________</w:t>
      </w:r>
      <w:r w:rsidR="000069DD">
        <w:rPr>
          <w:rFonts w:ascii="Times New Roman" w:hAnsi="Times New Roman" w:cs="Times New Roman"/>
        </w:rPr>
        <w:t xml:space="preserve"> rispetto ai 45 per la progettazione esecutiva.</w:t>
      </w:r>
      <w:r w:rsidR="002D5A8B">
        <w:rPr>
          <w:rFonts w:ascii="Times New Roman" w:hAnsi="Times New Roman" w:cs="Times New Roman"/>
        </w:rPr>
        <w:t xml:space="preserve"> La riduzione complessiva è di giorni ___________.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7E6" w:rsidRPr="0063240E" w:rsidRDefault="00EE77E6" w:rsidP="0063240E">
      <w:pPr>
        <w:numPr>
          <w:ilvl w:val="2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N.B. L</w:t>
      </w:r>
      <w:r w:rsidR="0063240E" w:rsidRPr="0063240E">
        <w:rPr>
          <w:rFonts w:ascii="Times New Roman" w:hAnsi="Times New Roman" w:cs="Times New Roman"/>
        </w:rPr>
        <w:t xml:space="preserve">a riduzione </w:t>
      </w:r>
      <w:r w:rsidRPr="0063240E">
        <w:rPr>
          <w:rFonts w:ascii="Times New Roman" w:hAnsi="Times New Roman" w:cs="Times New Roman"/>
        </w:rPr>
        <w:t xml:space="preserve">temporale </w:t>
      </w:r>
      <w:r w:rsidR="002D5A8B">
        <w:rPr>
          <w:rFonts w:ascii="Times New Roman" w:hAnsi="Times New Roman" w:cs="Times New Roman"/>
        </w:rPr>
        <w:t xml:space="preserve">complessiva </w:t>
      </w:r>
      <w:r w:rsidRPr="0063240E">
        <w:rPr>
          <w:rFonts w:ascii="Times New Roman" w:hAnsi="Times New Roman" w:cs="Times New Roman"/>
        </w:rPr>
        <w:t xml:space="preserve">non </w:t>
      </w:r>
      <w:r w:rsidR="0063240E" w:rsidRPr="0063240E">
        <w:rPr>
          <w:rFonts w:ascii="Times New Roman" w:hAnsi="Times New Roman" w:cs="Times New Roman"/>
        </w:rPr>
        <w:t>può essere superiore al 20% del tempo di esecuzione previsto nella documentazione di gara.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63240E" w:rsidP="001D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40E">
        <w:rPr>
          <w:rFonts w:ascii="Times New Roman" w:hAnsi="Times New Roman" w:cs="Times New Roman"/>
          <w:b/>
          <w:bCs/>
        </w:rPr>
        <w:t>D</w:t>
      </w:r>
      <w:r w:rsidR="00EE77E6" w:rsidRPr="0063240E">
        <w:rPr>
          <w:rFonts w:ascii="Times New Roman" w:hAnsi="Times New Roman" w:cs="Times New Roman"/>
          <w:b/>
          <w:bCs/>
        </w:rPr>
        <w:t>ICHIARA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ai</w:t>
      </w:r>
      <w:proofErr w:type="gramEnd"/>
      <w:r w:rsidRPr="0063240E">
        <w:rPr>
          <w:rFonts w:ascii="Times New Roman" w:hAnsi="Times New Roman" w:cs="Times New Roman"/>
        </w:rPr>
        <w:t xml:space="preserve"> sensi degli articoli 95, comma 10, del D.Lgs.50/2016, che l’offerta è comprensiva dei costi di</w:t>
      </w:r>
      <w:r w:rsidR="00F74C1D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 xml:space="preserve">sicurezza aziendali, concernenti l’adempimento delle disposizioni in materia di salute e </w:t>
      </w:r>
      <w:r w:rsidR="0063240E" w:rsidRPr="0063240E">
        <w:rPr>
          <w:rFonts w:ascii="Times New Roman" w:hAnsi="Times New Roman" w:cs="Times New Roman"/>
        </w:rPr>
        <w:t>s</w:t>
      </w:r>
      <w:r w:rsidRPr="0063240E">
        <w:rPr>
          <w:rFonts w:ascii="Times New Roman" w:hAnsi="Times New Roman" w:cs="Times New Roman"/>
        </w:rPr>
        <w:t>icurezza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sui luoghi di lavoro, specificatamente connessi con la propria attività ed organizzazione che, per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l’intero periodo di durata del servizio, ammontano: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240E">
        <w:rPr>
          <w:rFonts w:ascii="Times New Roman" w:hAnsi="Times New Roman" w:cs="Times New Roman"/>
        </w:rPr>
        <w:t>ad</w:t>
      </w:r>
      <w:proofErr w:type="gramEnd"/>
      <w:r w:rsidRPr="0063240E">
        <w:rPr>
          <w:rFonts w:ascii="Times New Roman" w:hAnsi="Times New Roman" w:cs="Times New Roman"/>
        </w:rPr>
        <w:t xml:space="preserve"> Euro ____________________ (in lettere</w:t>
      </w:r>
      <w:r w:rsidR="0063240E" w:rsidRPr="0063240E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__________</w:t>
      </w:r>
      <w:r w:rsidR="0063240E" w:rsidRPr="0063240E">
        <w:rPr>
          <w:rFonts w:ascii="Times New Roman" w:hAnsi="Times New Roman" w:cs="Times New Roman"/>
        </w:rPr>
        <w:t>___________________________</w:t>
      </w:r>
      <w:r w:rsidRPr="0063240E">
        <w:rPr>
          <w:rFonts w:ascii="Times New Roman" w:hAnsi="Times New Roman" w:cs="Times New Roman"/>
        </w:rPr>
        <w:t>_)</w:t>
      </w:r>
      <w:r w:rsidR="0063240E" w:rsidRPr="0063240E">
        <w:rPr>
          <w:rFonts w:ascii="Times New Roman" w:hAnsi="Times New Roman" w:cs="Times New Roman"/>
        </w:rPr>
        <w:t xml:space="preserve"> 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40E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 xml:space="preserve">Luogo e data </w:t>
      </w:r>
      <w:r w:rsidR="0063240E" w:rsidRPr="0063240E">
        <w:rPr>
          <w:rFonts w:ascii="Times New Roman" w:hAnsi="Times New Roman" w:cs="Times New Roman"/>
        </w:rPr>
        <w:t>______________________</w:t>
      </w:r>
      <w:proofErr w:type="gramStart"/>
      <w:r w:rsidR="0063240E" w:rsidRPr="0063240E">
        <w:rPr>
          <w:rFonts w:ascii="Times New Roman" w:hAnsi="Times New Roman" w:cs="Times New Roman"/>
        </w:rPr>
        <w:t>_ ,</w:t>
      </w:r>
      <w:proofErr w:type="gramEnd"/>
      <w:r w:rsidR="0063240E" w:rsidRPr="0063240E">
        <w:rPr>
          <w:rFonts w:ascii="Times New Roman" w:hAnsi="Times New Roman" w:cs="Times New Roman"/>
        </w:rPr>
        <w:t xml:space="preserve"> ________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7E6" w:rsidRPr="001D5030" w:rsidRDefault="00EE77E6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Cs/>
        </w:rPr>
      </w:pPr>
      <w:r w:rsidRPr="001D5030">
        <w:rPr>
          <w:rFonts w:ascii="Times New Roman" w:hAnsi="Times New Roman" w:cs="Times New Roman"/>
          <w:iCs/>
        </w:rPr>
        <w:t>Firma del Concorrente</w:t>
      </w:r>
    </w:p>
    <w:p w:rsidR="0063240E" w:rsidRDefault="0063240E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1D5030" w:rsidRDefault="001D5030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1D5030" w:rsidRDefault="001D5030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1D5030" w:rsidRDefault="001D5030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1D5030" w:rsidRDefault="001D5030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1D5030" w:rsidRPr="0063240E" w:rsidRDefault="001D5030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 xml:space="preserve">La presente Offerta </w:t>
      </w:r>
      <w:r w:rsidR="001D5030">
        <w:rPr>
          <w:rFonts w:ascii="Times New Roman" w:hAnsi="Times New Roman" w:cs="Times New Roman"/>
        </w:rPr>
        <w:t>economico temporale</w:t>
      </w:r>
      <w:r w:rsidRPr="0063240E">
        <w:rPr>
          <w:rFonts w:ascii="Times New Roman" w:hAnsi="Times New Roman" w:cs="Times New Roman"/>
        </w:rPr>
        <w:t xml:space="preserve">, </w:t>
      </w:r>
      <w:r w:rsidRPr="0063240E">
        <w:rPr>
          <w:rFonts w:ascii="Times New Roman" w:hAnsi="Times New Roman" w:cs="Times New Roman"/>
          <w:b/>
          <w:bCs/>
        </w:rPr>
        <w:t>a pena di esclusione</w:t>
      </w:r>
      <w:r w:rsidRPr="0063240E">
        <w:rPr>
          <w:rFonts w:ascii="Times New Roman" w:hAnsi="Times New Roman" w:cs="Times New Roman"/>
        </w:rPr>
        <w:t>, dovrà essere sottoscritta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digitalmente: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lastRenderedPageBreak/>
        <w:t>- in caso di soggetto partecipante singolarmente: dal singolo professionista, dal legale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rappresentante della società di professionisti o della società di ingegneria o del consorzio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stabile o in caso di studio associato, dal legale rappresentante che dichiari di averne i poteri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o, in caso contrario, da tutti i soggetti candidati dallo studio associato;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- in caso di raggruppamento temporaneo ancora da costituirsi, da tutti i soggetti facenti capo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al raggruppamento temporaneo;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- in caso di raggruppamento temporaneo già costituito: dal mandatario capogruppo ed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espressa in nome e per conto proprio e delle mandanti.</w:t>
      </w:r>
    </w:p>
    <w:p w:rsidR="0063240E" w:rsidRPr="0063240E" w:rsidRDefault="0063240E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7E6" w:rsidRPr="0063240E" w:rsidRDefault="00EE77E6" w:rsidP="001D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40E">
        <w:rPr>
          <w:rFonts w:ascii="Times New Roman" w:hAnsi="Times New Roman" w:cs="Times New Roman"/>
          <w:b/>
          <w:bCs/>
        </w:rPr>
        <w:t>AVVERTENZE</w:t>
      </w:r>
    </w:p>
    <w:p w:rsidR="00EE77E6" w:rsidRPr="0063240E" w:rsidRDefault="00EE77E6" w:rsidP="0063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In caso di discordanza fra il valore espresso in cifre e quello espresso in lettere sarà preso in</w:t>
      </w:r>
      <w:r w:rsidR="001D5030">
        <w:rPr>
          <w:rFonts w:ascii="Times New Roman" w:hAnsi="Times New Roman" w:cs="Times New Roman"/>
        </w:rPr>
        <w:t xml:space="preserve"> </w:t>
      </w:r>
      <w:r w:rsidRPr="0063240E">
        <w:rPr>
          <w:rFonts w:ascii="Times New Roman" w:hAnsi="Times New Roman" w:cs="Times New Roman"/>
        </w:rPr>
        <w:t>considerazione il valore espresso in lettere.</w:t>
      </w:r>
    </w:p>
    <w:p w:rsidR="007F2E07" w:rsidRPr="0063240E" w:rsidRDefault="00EE77E6" w:rsidP="0063240E">
      <w:pPr>
        <w:jc w:val="both"/>
        <w:rPr>
          <w:rFonts w:ascii="Times New Roman" w:hAnsi="Times New Roman" w:cs="Times New Roman"/>
        </w:rPr>
      </w:pPr>
      <w:r w:rsidRPr="0063240E">
        <w:rPr>
          <w:rFonts w:ascii="Times New Roman" w:hAnsi="Times New Roman" w:cs="Times New Roman"/>
        </w:rPr>
        <w:t>Non sono ammesse offerte in aumento o pari a zero.</w:t>
      </w:r>
    </w:p>
    <w:sectPr w:rsidR="007F2E07" w:rsidRPr="0063240E" w:rsidSect="00B6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97" w:hanging="504"/>
      </w:pPr>
      <w:rPr>
        <w:rFonts w:ascii="Garamond" w:hAnsi="Garamond" w:cs="Garamond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77E6"/>
    <w:rsid w:val="000069DD"/>
    <w:rsid w:val="000E6FC1"/>
    <w:rsid w:val="001D5030"/>
    <w:rsid w:val="00210192"/>
    <w:rsid w:val="002D5A8B"/>
    <w:rsid w:val="004C7DAE"/>
    <w:rsid w:val="0063240E"/>
    <w:rsid w:val="007F2E07"/>
    <w:rsid w:val="008379EA"/>
    <w:rsid w:val="008605A2"/>
    <w:rsid w:val="00B61089"/>
    <w:rsid w:val="00E60DDB"/>
    <w:rsid w:val="00EE77E6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AED4-2F74-49F9-B1D8-524943A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Cangemi Vito</dc:creator>
  <cp:keywords/>
  <dc:description/>
  <cp:lastModifiedBy>Cangemi Vito</cp:lastModifiedBy>
  <cp:revision>8</cp:revision>
  <dcterms:created xsi:type="dcterms:W3CDTF">2021-12-02T08:46:00Z</dcterms:created>
  <dcterms:modified xsi:type="dcterms:W3CDTF">2022-10-19T07:23:00Z</dcterms:modified>
</cp:coreProperties>
</file>