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749B7" w:rsidRDefault="00C749B7" w:rsidP="008E6607">
      <w:pPr>
        <w:ind w:firstLine="708"/>
        <w:rPr>
          <w:rFonts w:ascii="Arial" w:hAnsi="Arial" w:cs="Arial"/>
          <w:caps/>
          <w:sz w:val="14"/>
          <w:szCs w:val="20"/>
        </w:rPr>
      </w:pPr>
    </w:p>
    <w:p w:rsidR="008E6607" w:rsidRDefault="008E6607" w:rsidP="008E6607">
      <w:pPr>
        <w:ind w:firstLine="708"/>
        <w:rPr>
          <w:rFonts w:ascii="Arial" w:hAnsi="Arial" w:cs="Arial"/>
          <w:caps/>
          <w:sz w:val="14"/>
          <w:szCs w:val="20"/>
        </w:rPr>
      </w:pPr>
      <w:r>
        <w:rPr>
          <w:rFonts w:ascii="Arial" w:hAnsi="Arial" w:cs="Arial"/>
          <w:caps/>
          <w:sz w:val="14"/>
          <w:szCs w:val="20"/>
        </w:rPr>
        <w:t xml:space="preserve">     Repubblica Italiana</w:t>
      </w:r>
    </w:p>
    <w:p w:rsidR="008E6607" w:rsidRDefault="00C323AE" w:rsidP="008E6607">
      <w:pPr>
        <w:spacing w:line="120" w:lineRule="atLeast"/>
        <w:ind w:left="708"/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7728" behindDoc="0" locked="0" layoutInCell="1" allowOverlap="0">
            <wp:simplePos x="0" y="0"/>
            <wp:positionH relativeFrom="column">
              <wp:posOffset>0</wp:posOffset>
            </wp:positionH>
            <wp:positionV relativeFrom="paragraph">
              <wp:posOffset>126365</wp:posOffset>
            </wp:positionV>
            <wp:extent cx="422275" cy="457200"/>
            <wp:effectExtent l="0" t="0" r="0" b="0"/>
            <wp:wrapNone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r:link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275" cy="457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61AD3">
        <w:rPr>
          <w:rFonts w:ascii="Palatino Linotype" w:hAnsi="Palatino Linotype" w:cs="Arial"/>
          <w:sz w:val="28"/>
          <w:szCs w:val="28"/>
        </w:rPr>
        <w:t xml:space="preserve">   Regione Siciliana</w:t>
      </w:r>
      <w:r w:rsidR="00961AD3">
        <w:rPr>
          <w:rFonts w:ascii="Palatino Linotype" w:hAnsi="Palatino Linotype" w:cs="Arial"/>
          <w:sz w:val="28"/>
          <w:szCs w:val="28"/>
        </w:rPr>
        <w:tab/>
      </w:r>
      <w:r w:rsidR="00961AD3">
        <w:rPr>
          <w:rFonts w:ascii="Palatino Linotype" w:hAnsi="Palatino Linotype" w:cs="Arial"/>
          <w:sz w:val="28"/>
          <w:szCs w:val="28"/>
        </w:rPr>
        <w:tab/>
      </w:r>
      <w:r w:rsidR="00961AD3">
        <w:rPr>
          <w:rFonts w:ascii="Palatino Linotype" w:hAnsi="Palatino Linotype" w:cs="Arial"/>
          <w:sz w:val="28"/>
          <w:szCs w:val="28"/>
        </w:rPr>
        <w:tab/>
      </w:r>
      <w:r w:rsidR="008E6607">
        <w:rPr>
          <w:rFonts w:ascii="Palatino Linotype" w:hAnsi="Palatino Linotype" w:cs="Arial"/>
          <w:sz w:val="28"/>
          <w:szCs w:val="28"/>
        </w:rPr>
        <w:tab/>
      </w:r>
      <w:r w:rsidR="008E6607">
        <w:rPr>
          <w:rFonts w:ascii="Palatino Linotype" w:hAnsi="Palatino Linotype" w:cs="Arial"/>
          <w:sz w:val="28"/>
          <w:szCs w:val="28"/>
        </w:rPr>
        <w:tab/>
      </w:r>
      <w:r w:rsidR="008E6607">
        <w:rPr>
          <w:rFonts w:ascii="Palatino Linotype" w:hAnsi="Palatino Linotype" w:cs="Arial"/>
          <w:sz w:val="28"/>
          <w:szCs w:val="28"/>
        </w:rPr>
        <w:tab/>
      </w:r>
      <w:r w:rsidR="008E6607">
        <w:rPr>
          <w:sz w:val="16"/>
          <w:szCs w:val="16"/>
        </w:rPr>
        <w:t>Codice Fiscale  80012000826</w:t>
      </w:r>
    </w:p>
    <w:p w:rsidR="008E6607" w:rsidRDefault="008E6607" w:rsidP="008E6607">
      <w:pPr>
        <w:ind w:firstLine="708"/>
        <w:rPr>
          <w:smallCaps/>
          <w:sz w:val="20"/>
          <w:szCs w:val="20"/>
        </w:rPr>
      </w:pPr>
      <w:r>
        <w:rPr>
          <w:smallCaps/>
          <w:sz w:val="20"/>
          <w:szCs w:val="20"/>
        </w:rPr>
        <w:t xml:space="preserve">     Assessorato regionale dell’agricoltura,</w:t>
      </w:r>
    </w:p>
    <w:p w:rsidR="008E6607" w:rsidRDefault="008E6607" w:rsidP="008E6607">
      <w:pPr>
        <w:spacing w:line="120" w:lineRule="atLeast"/>
        <w:ind w:firstLine="708"/>
      </w:pPr>
      <w:r>
        <w:rPr>
          <w:smallCaps/>
          <w:sz w:val="20"/>
          <w:szCs w:val="20"/>
        </w:rPr>
        <w:t xml:space="preserve">     dello sviluppo rurale e della pesca mediterranea</w:t>
      </w:r>
    </w:p>
    <w:p w:rsidR="008E6607" w:rsidRDefault="008E6607" w:rsidP="008E6607">
      <w:pPr>
        <w:spacing w:line="120" w:lineRule="atLeast"/>
        <w:ind w:firstLine="708"/>
      </w:pPr>
      <w:r>
        <w:rPr>
          <w:b/>
          <w:smallCaps/>
          <w:sz w:val="20"/>
          <w:szCs w:val="20"/>
        </w:rPr>
        <w:t xml:space="preserve">     </w:t>
      </w:r>
      <w:r w:rsidRPr="00370BEE">
        <w:rPr>
          <w:b/>
          <w:smallCaps/>
          <w:sz w:val="20"/>
          <w:szCs w:val="20"/>
        </w:rPr>
        <w:t xml:space="preserve">Dipartimento </w:t>
      </w:r>
      <w:r>
        <w:rPr>
          <w:b/>
          <w:smallCaps/>
          <w:sz w:val="20"/>
          <w:szCs w:val="20"/>
        </w:rPr>
        <w:t>regionale dello sviluppo</w:t>
      </w:r>
    </w:p>
    <w:p w:rsidR="008E6607" w:rsidRDefault="008E6607" w:rsidP="008E6607">
      <w:pPr>
        <w:spacing w:line="120" w:lineRule="atLeast"/>
        <w:ind w:firstLine="708"/>
        <w:rPr>
          <w:b/>
          <w:smallCaps/>
          <w:sz w:val="20"/>
          <w:szCs w:val="20"/>
        </w:rPr>
      </w:pPr>
      <w:r>
        <w:rPr>
          <w:b/>
          <w:smallCaps/>
          <w:sz w:val="20"/>
          <w:szCs w:val="20"/>
        </w:rPr>
        <w:t xml:space="preserve">     rurale e territoriale</w:t>
      </w:r>
    </w:p>
    <w:p w:rsidR="003F4F8A" w:rsidRDefault="003F4F8A" w:rsidP="00EA4E3E">
      <w:pPr>
        <w:rPr>
          <w:b/>
          <w:bCs/>
          <w:smallCaps/>
          <w:sz w:val="20"/>
          <w:szCs w:val="20"/>
        </w:rPr>
      </w:pPr>
    </w:p>
    <w:p w:rsidR="007E0998" w:rsidRDefault="007E0998" w:rsidP="007E0998">
      <w:pPr>
        <w:spacing w:line="120" w:lineRule="atLeast"/>
        <w:rPr>
          <w:b/>
          <w:bCs/>
          <w:smallCaps/>
          <w:sz w:val="20"/>
          <w:szCs w:val="20"/>
        </w:rPr>
      </w:pPr>
      <w:r w:rsidRPr="003F4F8A">
        <w:rPr>
          <w:b/>
          <w:bCs/>
          <w:smallCaps/>
          <w:sz w:val="20"/>
          <w:szCs w:val="20"/>
        </w:rPr>
        <w:t>Servizio per il Territorio di</w:t>
      </w:r>
      <w:r>
        <w:rPr>
          <w:b/>
          <w:bCs/>
          <w:smallCaps/>
          <w:sz w:val="20"/>
          <w:szCs w:val="20"/>
        </w:rPr>
        <w:t xml:space="preserve">  </w:t>
      </w:r>
      <w:bookmarkStart w:id="0" w:name="docPROV"/>
      <w:bookmarkEnd w:id="0"/>
      <w:r w:rsidR="00856107">
        <w:rPr>
          <w:b/>
          <w:bCs/>
          <w:smallCaps/>
          <w:sz w:val="20"/>
          <w:szCs w:val="20"/>
        </w:rPr>
        <w:t xml:space="preserve">Ragusa                        </w:t>
      </w:r>
      <w:r w:rsidRPr="003F4F8A">
        <w:rPr>
          <w:b/>
          <w:bCs/>
          <w:smallCaps/>
          <w:sz w:val="20"/>
          <w:szCs w:val="20"/>
        </w:rPr>
        <w:tab/>
      </w:r>
    </w:p>
    <w:p w:rsidR="007E0998" w:rsidRPr="00644C9A" w:rsidRDefault="007E0998" w:rsidP="007E0998">
      <w:pPr>
        <w:spacing w:line="120" w:lineRule="atLeast"/>
        <w:rPr>
          <w:color w:val="0000FF"/>
          <w:sz w:val="20"/>
          <w:szCs w:val="20"/>
        </w:rPr>
      </w:pPr>
    </w:p>
    <w:p w:rsidR="00502AA7" w:rsidRPr="00502AA7" w:rsidRDefault="007E0998" w:rsidP="005F5045">
      <w:pPr>
        <w:tabs>
          <w:tab w:val="left" w:pos="1200"/>
        </w:tabs>
        <w:jc w:val="both"/>
        <w:rPr>
          <w:sz w:val="22"/>
          <w:szCs w:val="22"/>
        </w:rPr>
      </w:pPr>
      <w:r w:rsidRPr="00502AA7">
        <w:rPr>
          <w:b/>
          <w:sz w:val="22"/>
          <w:szCs w:val="22"/>
        </w:rPr>
        <w:t>OGGETTO:</w:t>
      </w:r>
      <w:r w:rsidRPr="00502AA7">
        <w:rPr>
          <w:sz w:val="22"/>
          <w:szCs w:val="22"/>
        </w:rPr>
        <w:tab/>
      </w:r>
      <w:r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 xml:space="preserve">Codice </w:t>
      </w:r>
      <w:r>
        <w:rPr>
          <w:sz w:val="22"/>
          <w:szCs w:val="22"/>
        </w:rPr>
        <w:t>C</w:t>
      </w:r>
      <w:r w:rsidRPr="00502AA7">
        <w:rPr>
          <w:sz w:val="22"/>
          <w:szCs w:val="22"/>
        </w:rPr>
        <w:t>.</w:t>
      </w:r>
      <w:r>
        <w:rPr>
          <w:sz w:val="22"/>
          <w:szCs w:val="22"/>
        </w:rPr>
        <w:t>I</w:t>
      </w:r>
      <w:r w:rsidRPr="00502AA7">
        <w:rPr>
          <w:sz w:val="22"/>
          <w:szCs w:val="22"/>
        </w:rPr>
        <w:t>.</w:t>
      </w:r>
      <w:r>
        <w:rPr>
          <w:sz w:val="22"/>
          <w:szCs w:val="22"/>
        </w:rPr>
        <w:t>G</w:t>
      </w:r>
      <w:r w:rsidRPr="00502AA7">
        <w:rPr>
          <w:sz w:val="22"/>
          <w:szCs w:val="22"/>
        </w:rPr>
        <w:t>.:</w:t>
      </w:r>
      <w:bookmarkStart w:id="1" w:name="docCODCIG"/>
      <w:bookmarkEnd w:id="1"/>
      <w:r w:rsidR="00791B6B">
        <w:rPr>
          <w:sz w:val="22"/>
          <w:szCs w:val="22"/>
        </w:rPr>
        <w:t xml:space="preserve"> </w:t>
      </w:r>
      <w:r w:rsidR="00791B6B">
        <w:rPr>
          <w:b/>
          <w:bCs/>
          <w:sz w:val="22"/>
          <w:szCs w:val="22"/>
        </w:rPr>
        <w:t xml:space="preserve">Z9A39178FD </w:t>
      </w:r>
      <w:r w:rsidR="00502AA7" w:rsidRPr="00502AA7">
        <w:rPr>
          <w:sz w:val="22"/>
          <w:szCs w:val="22"/>
        </w:rPr>
        <w:t xml:space="preserve">- Procedura di valore </w:t>
      </w:r>
      <w:r w:rsidR="00284B17">
        <w:rPr>
          <w:sz w:val="22"/>
          <w:szCs w:val="22"/>
        </w:rPr>
        <w:t xml:space="preserve">pari o </w:t>
      </w:r>
      <w:r w:rsidR="00791B6B">
        <w:rPr>
          <w:sz w:val="22"/>
          <w:szCs w:val="22"/>
        </w:rPr>
        <w:t>inferiore</w:t>
      </w:r>
      <w:r w:rsidR="00284B17">
        <w:rPr>
          <w:sz w:val="22"/>
          <w:szCs w:val="22"/>
        </w:rPr>
        <w:t xml:space="preserve"> a  40.000</w:t>
      </w:r>
      <w:r w:rsidR="009B4862">
        <w:rPr>
          <w:sz w:val="22"/>
          <w:szCs w:val="22"/>
        </w:rPr>
        <w:t>,00</w:t>
      </w:r>
      <w:r w:rsidR="00284B17">
        <w:rPr>
          <w:sz w:val="22"/>
          <w:szCs w:val="22"/>
        </w:rPr>
        <w:t xml:space="preserve"> €</w:t>
      </w:r>
      <w:r w:rsidR="00502AA7" w:rsidRPr="00502AA7">
        <w:rPr>
          <w:sz w:val="22"/>
          <w:szCs w:val="22"/>
        </w:rPr>
        <w:t>, per l’affidamento</w:t>
      </w:r>
      <w:r w:rsidR="0013770E">
        <w:rPr>
          <w:sz w:val="22"/>
          <w:szCs w:val="22"/>
        </w:rPr>
        <w:t xml:space="preserve"> tramite MEPA</w:t>
      </w:r>
      <w:r w:rsidR="00502AA7" w:rsidRPr="00502AA7">
        <w:rPr>
          <w:sz w:val="22"/>
          <w:szCs w:val="22"/>
        </w:rPr>
        <w:t xml:space="preserve"> della </w:t>
      </w:r>
      <w:r w:rsidRPr="00502AA7">
        <w:rPr>
          <w:sz w:val="22"/>
          <w:szCs w:val="22"/>
        </w:rPr>
        <w:t xml:space="preserve">fornitura </w:t>
      </w:r>
      <w:bookmarkStart w:id="2" w:name="docOGGETTO1"/>
      <w:bookmarkEnd w:id="2"/>
      <w:r w:rsidR="00791B6B">
        <w:rPr>
          <w:sz w:val="22"/>
          <w:szCs w:val="22"/>
        </w:rPr>
        <w:t>del SERVIZIO INFORMATIZZATO ELABORAZIONE DATI</w:t>
      </w:r>
      <w:r>
        <w:rPr>
          <w:sz w:val="22"/>
          <w:szCs w:val="22"/>
        </w:rPr>
        <w:t xml:space="preserve">, </w:t>
      </w:r>
      <w:r w:rsidR="00502AA7" w:rsidRPr="00502AA7">
        <w:rPr>
          <w:sz w:val="22"/>
          <w:szCs w:val="22"/>
        </w:rPr>
        <w:t>nel rispetto di quanto previsto dall’art. 36, comma 2, lett. a) del d.lgs. 50/2016.</w:t>
      </w:r>
    </w:p>
    <w:p w:rsidR="00153C12" w:rsidRDefault="00153C12" w:rsidP="004222F0">
      <w:pPr>
        <w:jc w:val="both"/>
        <w:rPr>
          <w:sz w:val="22"/>
          <w:szCs w:val="22"/>
        </w:rPr>
      </w:pPr>
    </w:p>
    <w:p w:rsidR="00EA78BE" w:rsidRPr="00153C12" w:rsidRDefault="00EA78BE" w:rsidP="007E0998">
      <w:pPr>
        <w:jc w:val="center"/>
        <w:rPr>
          <w:b/>
        </w:rPr>
      </w:pPr>
      <w:r w:rsidRPr="00153C12">
        <w:rPr>
          <w:b/>
        </w:rPr>
        <w:t xml:space="preserve">DETERMINAZIONE </w:t>
      </w:r>
      <w:r w:rsidR="007E0998">
        <w:rPr>
          <w:b/>
        </w:rPr>
        <w:t xml:space="preserve">DIRIGENZIALE </w:t>
      </w:r>
      <w:r w:rsidR="007E0998" w:rsidRPr="00153C12">
        <w:rPr>
          <w:b/>
        </w:rPr>
        <w:t>N</w:t>
      </w:r>
      <w:r w:rsidR="007E0998">
        <w:rPr>
          <w:b/>
        </w:rPr>
        <w:t xml:space="preserve">. </w:t>
      </w:r>
      <w:bookmarkStart w:id="3" w:name="docNUMDETERMINA"/>
      <w:bookmarkEnd w:id="3"/>
      <w:r w:rsidR="00F56170">
        <w:rPr>
          <w:b/>
        </w:rPr>
        <w:t>375</w:t>
      </w:r>
      <w:r w:rsidR="007E0998">
        <w:rPr>
          <w:b/>
        </w:rPr>
        <w:t xml:space="preserve"> </w:t>
      </w:r>
      <w:r w:rsidR="007E0998" w:rsidRPr="00270DB0">
        <w:rPr>
          <w:b/>
        </w:rPr>
        <w:t>DEL</w:t>
      </w:r>
      <w:r w:rsidR="007E0998">
        <w:rPr>
          <w:b/>
        </w:rPr>
        <w:t xml:space="preserve"> </w:t>
      </w:r>
      <w:bookmarkStart w:id="4" w:name="docDATADETERMINA"/>
      <w:bookmarkEnd w:id="4"/>
      <w:r w:rsidR="0085797F">
        <w:rPr>
          <w:b/>
        </w:rPr>
        <w:t>30</w:t>
      </w:r>
      <w:r w:rsidR="00856107">
        <w:rPr>
          <w:b/>
        </w:rPr>
        <w:t>-1</w:t>
      </w:r>
      <w:r w:rsidR="0085797F">
        <w:rPr>
          <w:b/>
        </w:rPr>
        <w:t>2</w:t>
      </w:r>
      <w:r w:rsidR="00856107">
        <w:rPr>
          <w:b/>
        </w:rPr>
        <w:t>-2022</w:t>
      </w:r>
    </w:p>
    <w:p w:rsidR="00F57955" w:rsidRDefault="00F57955" w:rsidP="00F57955">
      <w:pPr>
        <w:ind w:left="4956"/>
        <w:jc w:val="both"/>
        <w:rPr>
          <w:sz w:val="22"/>
          <w:szCs w:val="22"/>
        </w:rPr>
      </w:pPr>
    </w:p>
    <w:p w:rsidR="00502AA7" w:rsidRDefault="001D567D" w:rsidP="00502AA7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="002702D7">
        <w:rPr>
          <w:sz w:val="22"/>
          <w:szCs w:val="22"/>
        </w:rPr>
        <w:t xml:space="preserve">   </w:t>
      </w:r>
      <w:r w:rsidRPr="00502AA7">
        <w:rPr>
          <w:b/>
          <w:sz w:val="22"/>
          <w:szCs w:val="22"/>
        </w:rPr>
        <w:t>Vista</w:t>
      </w:r>
      <w:r>
        <w:rPr>
          <w:sz w:val="22"/>
          <w:szCs w:val="22"/>
        </w:rPr>
        <w:t xml:space="preserve"> l</w:t>
      </w:r>
      <w:r w:rsidRPr="00E651DD">
        <w:rPr>
          <w:sz w:val="22"/>
          <w:szCs w:val="22"/>
        </w:rPr>
        <w:t xml:space="preserve">’art. </w:t>
      </w:r>
      <w:r>
        <w:rPr>
          <w:sz w:val="22"/>
          <w:szCs w:val="22"/>
        </w:rPr>
        <w:t>36,</w:t>
      </w:r>
      <w:r w:rsidRPr="00E651D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comma 2, lettera a) del </w:t>
      </w:r>
      <w:r w:rsidRPr="00E651DD">
        <w:rPr>
          <w:bCs/>
          <w:color w:val="000000"/>
          <w:sz w:val="22"/>
          <w:szCs w:val="22"/>
        </w:rPr>
        <w:t>D.</w:t>
      </w:r>
      <w:r>
        <w:rPr>
          <w:bCs/>
          <w:color w:val="000000"/>
          <w:sz w:val="22"/>
          <w:szCs w:val="22"/>
        </w:rPr>
        <w:t xml:space="preserve"> </w:t>
      </w:r>
      <w:r w:rsidRPr="00E651DD">
        <w:rPr>
          <w:bCs/>
          <w:color w:val="000000"/>
          <w:sz w:val="22"/>
          <w:szCs w:val="22"/>
        </w:rPr>
        <w:t>L</w:t>
      </w:r>
      <w:r>
        <w:rPr>
          <w:bCs/>
          <w:color w:val="000000"/>
          <w:sz w:val="22"/>
          <w:szCs w:val="22"/>
        </w:rPr>
        <w:t xml:space="preserve">gs. </w:t>
      </w:r>
      <w:r w:rsidRPr="00E651DD">
        <w:rPr>
          <w:bCs/>
          <w:color w:val="000000"/>
          <w:sz w:val="22"/>
          <w:szCs w:val="22"/>
        </w:rPr>
        <w:t xml:space="preserve">n. </w:t>
      </w:r>
      <w:r>
        <w:rPr>
          <w:bCs/>
          <w:color w:val="000000"/>
          <w:sz w:val="22"/>
          <w:szCs w:val="22"/>
        </w:rPr>
        <w:t>50</w:t>
      </w:r>
      <w:r w:rsidRPr="00E651DD">
        <w:rPr>
          <w:bCs/>
          <w:color w:val="000000"/>
          <w:sz w:val="22"/>
          <w:szCs w:val="22"/>
        </w:rPr>
        <w:t>/20</w:t>
      </w:r>
      <w:r>
        <w:rPr>
          <w:bCs/>
          <w:color w:val="000000"/>
          <w:sz w:val="22"/>
          <w:szCs w:val="22"/>
        </w:rPr>
        <w:t>16</w:t>
      </w:r>
      <w:r>
        <w:rPr>
          <w:sz w:val="22"/>
          <w:szCs w:val="22"/>
        </w:rPr>
        <w:t>;</w:t>
      </w:r>
    </w:p>
    <w:p w:rsidR="0080017E" w:rsidRDefault="00502AA7" w:rsidP="00502AA7">
      <w:pPr>
        <w:tabs>
          <w:tab w:val="left" w:pos="1200"/>
        </w:tabs>
        <w:ind w:left="1200" w:hanging="1200"/>
        <w:jc w:val="both"/>
        <w:rPr>
          <w:b/>
          <w:sz w:val="22"/>
          <w:szCs w:val="22"/>
        </w:rPr>
      </w:pPr>
      <w:r w:rsidRPr="00502AA7">
        <w:rPr>
          <w:sz w:val="22"/>
          <w:szCs w:val="22"/>
        </w:rPr>
        <w:t xml:space="preserve">–     </w:t>
      </w:r>
      <w:r w:rsidRPr="00502AA7">
        <w:rPr>
          <w:b/>
          <w:sz w:val="22"/>
          <w:szCs w:val="22"/>
        </w:rPr>
        <w:t>Premesso</w:t>
      </w:r>
      <w:r w:rsidR="0080017E">
        <w:rPr>
          <w:b/>
          <w:sz w:val="22"/>
          <w:szCs w:val="22"/>
        </w:rPr>
        <w:t>:</w:t>
      </w:r>
    </w:p>
    <w:p w:rsidR="00502AA7" w:rsidRDefault="0080017E" w:rsidP="0080017E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•</w:t>
      </w:r>
      <w:r>
        <w:rPr>
          <w:sz w:val="22"/>
          <w:szCs w:val="22"/>
        </w:rPr>
        <w:t xml:space="preserve">    </w:t>
      </w:r>
      <w:r w:rsidR="00502AA7" w:rsidRPr="00502AA7">
        <w:rPr>
          <w:sz w:val="22"/>
          <w:szCs w:val="22"/>
        </w:rPr>
        <w:t xml:space="preserve"> che si rende necessari</w:t>
      </w:r>
      <w:r w:rsidR="00223152">
        <w:rPr>
          <w:sz w:val="22"/>
          <w:szCs w:val="22"/>
        </w:rPr>
        <w:t>a</w:t>
      </w:r>
      <w:r w:rsidR="00502AA7" w:rsidRPr="00502AA7">
        <w:rPr>
          <w:sz w:val="22"/>
          <w:szCs w:val="22"/>
        </w:rPr>
        <w:t xml:space="preserve"> l’acquis</w:t>
      </w:r>
      <w:r w:rsidR="00223152">
        <w:rPr>
          <w:sz w:val="22"/>
          <w:szCs w:val="22"/>
        </w:rPr>
        <w:t xml:space="preserve">izione </w:t>
      </w:r>
      <w:r w:rsidR="00502AA7" w:rsidRPr="00502AA7">
        <w:rPr>
          <w:sz w:val="22"/>
          <w:szCs w:val="22"/>
        </w:rPr>
        <w:t xml:space="preserve">di </w:t>
      </w:r>
      <w:r w:rsidR="00223152">
        <w:rPr>
          <w:sz w:val="22"/>
          <w:szCs w:val="22"/>
        </w:rPr>
        <w:t>quanto indicato in oggetto</w:t>
      </w:r>
      <w:r w:rsidR="00502AA7" w:rsidRPr="00502AA7">
        <w:rPr>
          <w:sz w:val="22"/>
          <w:szCs w:val="22"/>
        </w:rPr>
        <w:t>;</w:t>
      </w:r>
    </w:p>
    <w:p w:rsidR="000929C6" w:rsidRDefault="000929C6" w:rsidP="000929C6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 </w:t>
      </w:r>
      <w:r>
        <w:rPr>
          <w:b/>
          <w:sz w:val="22"/>
          <w:szCs w:val="22"/>
        </w:rPr>
        <w:t>Considerato</w:t>
      </w:r>
      <w:r>
        <w:rPr>
          <w:sz w:val="22"/>
          <w:szCs w:val="22"/>
        </w:rPr>
        <w:t xml:space="preserve"> che l’art. 1, comma 450 della l. n. 296/2006, modificato dal comma 130, dell’articolo 1 della</w:t>
      </w:r>
    </w:p>
    <w:p w:rsidR="000929C6" w:rsidRDefault="00006926" w:rsidP="000929C6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hyperlink r:id="rId10" w:tgtFrame="_blank" w:history="1">
        <w:r w:rsidR="000929C6" w:rsidRPr="000929C6">
          <w:t>legge 30 dicembre 2018, n. 145</w:t>
        </w:r>
      </w:hyperlink>
      <w:r w:rsidR="000929C6">
        <w:rPr>
          <w:sz w:val="22"/>
          <w:szCs w:val="22"/>
        </w:rPr>
        <w:t>, impone alle Amministrazioni l’obbligo di utilizzo del Mercato</w:t>
      </w:r>
    </w:p>
    <w:p w:rsidR="000929C6" w:rsidRDefault="000929C6" w:rsidP="000929C6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>Elettronico per acquisti di importo pari o superiore a</w:t>
      </w:r>
      <w:r w:rsidR="00791B6B">
        <w:rPr>
          <w:sz w:val="22"/>
          <w:szCs w:val="22"/>
        </w:rPr>
        <w:t xml:space="preserve"> EURO</w:t>
      </w:r>
      <w:r>
        <w:rPr>
          <w:sz w:val="22"/>
          <w:szCs w:val="22"/>
        </w:rPr>
        <w:t xml:space="preserve"> 5000</w:t>
      </w:r>
      <w:r w:rsidR="00791B6B">
        <w:rPr>
          <w:sz w:val="22"/>
          <w:szCs w:val="22"/>
        </w:rPr>
        <w:t>,00;</w:t>
      </w:r>
    </w:p>
    <w:p w:rsidR="00B66554" w:rsidRDefault="002702D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     </w:t>
      </w:r>
      <w:r w:rsidR="00B66554" w:rsidRPr="00B66554">
        <w:rPr>
          <w:b/>
          <w:sz w:val="22"/>
          <w:szCs w:val="22"/>
        </w:rPr>
        <w:t>Dato atto</w:t>
      </w:r>
      <w:r w:rsidR="00B66554">
        <w:rPr>
          <w:sz w:val="22"/>
          <w:szCs w:val="22"/>
        </w:rPr>
        <w:t xml:space="preserve"> che il servizio/fornitura</w:t>
      </w:r>
      <w:r>
        <w:rPr>
          <w:sz w:val="22"/>
          <w:szCs w:val="22"/>
        </w:rPr>
        <w:t xml:space="preserve"> </w:t>
      </w:r>
      <w:r w:rsidR="00B66554">
        <w:rPr>
          <w:sz w:val="22"/>
          <w:szCs w:val="22"/>
        </w:rPr>
        <w:t>risulta reperibile nel Mercato Elettronico della pubblica</w:t>
      </w:r>
    </w:p>
    <w:p w:rsidR="002702D7" w:rsidRDefault="00B66554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amministrazione, essendo </w:t>
      </w:r>
      <w:r w:rsidR="002702D7">
        <w:rPr>
          <w:sz w:val="22"/>
          <w:szCs w:val="22"/>
        </w:rPr>
        <w:t xml:space="preserve">presente </w:t>
      </w:r>
      <w:r>
        <w:rPr>
          <w:sz w:val="22"/>
          <w:szCs w:val="22"/>
        </w:rPr>
        <w:t>il</w:t>
      </w:r>
      <w:r w:rsidR="001E4443">
        <w:rPr>
          <w:sz w:val="22"/>
          <w:szCs w:val="22"/>
        </w:rPr>
        <w:t xml:space="preserve"> </w:t>
      </w:r>
      <w:r>
        <w:rPr>
          <w:sz w:val="22"/>
          <w:szCs w:val="22"/>
        </w:rPr>
        <w:t>relativo</w:t>
      </w:r>
      <w:r w:rsidR="001E4443">
        <w:rPr>
          <w:sz w:val="22"/>
          <w:szCs w:val="22"/>
        </w:rPr>
        <w:t xml:space="preserve"> </w:t>
      </w:r>
      <w:r>
        <w:rPr>
          <w:sz w:val="22"/>
          <w:szCs w:val="22"/>
        </w:rPr>
        <w:t>prodotto</w:t>
      </w:r>
      <w:r w:rsidR="002702D7">
        <w:rPr>
          <w:sz w:val="22"/>
          <w:szCs w:val="22"/>
        </w:rPr>
        <w:t xml:space="preserve"> e pertanto si </w:t>
      </w:r>
      <w:r w:rsidR="00C52265">
        <w:rPr>
          <w:sz w:val="22"/>
          <w:szCs w:val="22"/>
        </w:rPr>
        <w:t xml:space="preserve">è </w:t>
      </w:r>
      <w:r w:rsidR="002702D7">
        <w:rPr>
          <w:sz w:val="22"/>
          <w:szCs w:val="22"/>
        </w:rPr>
        <w:t>attivata Richiesta di Offerta tramite il</w:t>
      </w:r>
    </w:p>
    <w:p w:rsidR="00B66554" w:rsidRDefault="00060234" w:rsidP="005F5045">
      <w:pPr>
        <w:tabs>
          <w:tab w:val="left" w:pos="426"/>
        </w:tabs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2702D7">
        <w:rPr>
          <w:sz w:val="22"/>
          <w:szCs w:val="22"/>
        </w:rPr>
        <w:t xml:space="preserve">ercato Elettronico, </w:t>
      </w:r>
      <w:r>
        <w:rPr>
          <w:sz w:val="22"/>
          <w:szCs w:val="22"/>
        </w:rPr>
        <w:t xml:space="preserve">i cui tempi sono compatibili con l’esigenza dell’Amministrazione, </w:t>
      </w:r>
      <w:r w:rsidR="00866391">
        <w:rPr>
          <w:sz w:val="22"/>
          <w:szCs w:val="22"/>
        </w:rPr>
        <w:t xml:space="preserve">con </w:t>
      </w:r>
      <w:r w:rsidR="007E0998">
        <w:rPr>
          <w:sz w:val="22"/>
          <w:szCs w:val="22"/>
        </w:rPr>
        <w:t xml:space="preserve">Punto Istruttore </w:t>
      </w:r>
      <w:bookmarkStart w:id="5" w:name="docPTISTRUTTORE"/>
      <w:bookmarkEnd w:id="5"/>
      <w:r w:rsidR="00856107">
        <w:rPr>
          <w:sz w:val="22"/>
          <w:szCs w:val="22"/>
        </w:rPr>
        <w:t>BRULLO VITA</w:t>
      </w:r>
      <w:r w:rsidR="007E0998">
        <w:rPr>
          <w:sz w:val="22"/>
          <w:szCs w:val="22"/>
        </w:rPr>
        <w:t xml:space="preserve"> e</w:t>
      </w:r>
      <w:r w:rsidR="00964A26">
        <w:rPr>
          <w:sz w:val="22"/>
          <w:szCs w:val="22"/>
        </w:rPr>
        <w:t xml:space="preserve"> </w:t>
      </w:r>
      <w:r w:rsidR="007E0998">
        <w:rPr>
          <w:sz w:val="22"/>
          <w:szCs w:val="22"/>
        </w:rPr>
        <w:t xml:space="preserve">Punto Ordinante </w:t>
      </w:r>
      <w:bookmarkStart w:id="6" w:name="docPTORDINANTE"/>
      <w:bookmarkEnd w:id="6"/>
      <w:r w:rsidR="00856107">
        <w:rPr>
          <w:sz w:val="22"/>
          <w:szCs w:val="22"/>
        </w:rPr>
        <w:t>SERGES TULLIO</w:t>
      </w:r>
      <w:r w:rsidR="007E0998">
        <w:rPr>
          <w:sz w:val="22"/>
          <w:szCs w:val="22"/>
        </w:rPr>
        <w:t xml:space="preserve">, </w:t>
      </w:r>
      <w:r w:rsidR="002702D7">
        <w:rPr>
          <w:sz w:val="22"/>
          <w:szCs w:val="22"/>
        </w:rPr>
        <w:t>la cui</w:t>
      </w:r>
      <w:r>
        <w:rPr>
          <w:sz w:val="22"/>
          <w:szCs w:val="22"/>
        </w:rPr>
        <w:t xml:space="preserve"> </w:t>
      </w:r>
      <w:r w:rsidR="002702D7">
        <w:rPr>
          <w:sz w:val="22"/>
          <w:szCs w:val="22"/>
        </w:rPr>
        <w:t>procedura è visionabile nel sistema telematico</w:t>
      </w:r>
      <w:r w:rsidR="005F5045">
        <w:rPr>
          <w:sz w:val="22"/>
          <w:szCs w:val="22"/>
        </w:rPr>
        <w:t xml:space="preserve"> </w:t>
      </w:r>
      <w:r w:rsidR="00B342D2">
        <w:rPr>
          <w:sz w:val="22"/>
          <w:szCs w:val="22"/>
        </w:rPr>
        <w:t>Acquistinrete</w:t>
      </w:r>
      <w:r w:rsidR="00B66554">
        <w:rPr>
          <w:sz w:val="22"/>
          <w:szCs w:val="22"/>
        </w:rPr>
        <w:t>;</w:t>
      </w:r>
    </w:p>
    <w:p w:rsidR="00FA1F9B" w:rsidRDefault="002702D7" w:rsidP="00FA1F9B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-     </w:t>
      </w:r>
      <w:r w:rsidR="00B66554" w:rsidRPr="0089636B">
        <w:rPr>
          <w:b/>
          <w:sz w:val="22"/>
          <w:szCs w:val="22"/>
        </w:rPr>
        <w:t>Dato atto</w:t>
      </w:r>
      <w:r w:rsidR="00B66554">
        <w:rPr>
          <w:sz w:val="22"/>
          <w:szCs w:val="22"/>
        </w:rPr>
        <w:t xml:space="preserve"> che a seguito di </w:t>
      </w:r>
      <w:r>
        <w:rPr>
          <w:sz w:val="22"/>
          <w:szCs w:val="22"/>
        </w:rPr>
        <w:t xml:space="preserve">Richiesta di Offerta tramite il Mercato Elettronico </w:t>
      </w:r>
      <w:r w:rsidR="00FA1F9B">
        <w:rPr>
          <w:sz w:val="22"/>
          <w:szCs w:val="22"/>
        </w:rPr>
        <w:t xml:space="preserve">di cui al </w:t>
      </w:r>
      <w:r w:rsidR="00791B6B">
        <w:rPr>
          <w:sz w:val="22"/>
          <w:szCs w:val="22"/>
        </w:rPr>
        <w:t>RDO</w:t>
      </w:r>
    </w:p>
    <w:p w:rsidR="00FA1F9B" w:rsidRDefault="00FA1F9B" w:rsidP="00FA1F9B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           </w:t>
      </w:r>
      <w:r>
        <w:rPr>
          <w:sz w:val="22"/>
          <w:szCs w:val="22"/>
        </w:rPr>
        <w:t xml:space="preserve">numero </w:t>
      </w:r>
      <w:r w:rsidR="00791B6B">
        <w:rPr>
          <w:sz w:val="22"/>
          <w:szCs w:val="22"/>
        </w:rPr>
        <w:t xml:space="preserve">3352521 </w:t>
      </w:r>
      <w:r w:rsidR="00B66554">
        <w:rPr>
          <w:sz w:val="22"/>
          <w:szCs w:val="22"/>
        </w:rPr>
        <w:t xml:space="preserve">è stata </w:t>
      </w:r>
      <w:r w:rsidR="000072B8">
        <w:rPr>
          <w:sz w:val="22"/>
          <w:szCs w:val="22"/>
        </w:rPr>
        <w:t xml:space="preserve">selezionata </w:t>
      </w:r>
      <w:r w:rsidR="00B66554">
        <w:rPr>
          <w:sz w:val="22"/>
          <w:szCs w:val="22"/>
        </w:rPr>
        <w:t>la</w:t>
      </w:r>
      <w:r w:rsidR="005F5045">
        <w:rPr>
          <w:sz w:val="22"/>
          <w:szCs w:val="22"/>
        </w:rPr>
        <w:t xml:space="preserve"> </w:t>
      </w:r>
      <w:r w:rsidR="007E383D">
        <w:rPr>
          <w:sz w:val="22"/>
          <w:szCs w:val="22"/>
        </w:rPr>
        <w:t>p</w:t>
      </w:r>
      <w:r w:rsidR="00B66554">
        <w:rPr>
          <w:sz w:val="22"/>
          <w:szCs w:val="22"/>
        </w:rPr>
        <w:t>roposta</w:t>
      </w:r>
      <w:r w:rsidR="007E383D">
        <w:rPr>
          <w:sz w:val="22"/>
          <w:szCs w:val="22"/>
        </w:rPr>
        <w:t xml:space="preserve"> </w:t>
      </w:r>
      <w:r w:rsidR="00B66554">
        <w:rPr>
          <w:sz w:val="22"/>
          <w:szCs w:val="22"/>
        </w:rPr>
        <w:t>del</w:t>
      </w:r>
      <w:r w:rsidR="00673D4B">
        <w:rPr>
          <w:sz w:val="22"/>
          <w:szCs w:val="22"/>
        </w:rPr>
        <w:t>l’operatore</w:t>
      </w:r>
      <w:r w:rsidR="002702D7">
        <w:rPr>
          <w:sz w:val="22"/>
          <w:szCs w:val="22"/>
        </w:rPr>
        <w:t xml:space="preserve"> </w:t>
      </w:r>
      <w:r w:rsidR="00B66554">
        <w:rPr>
          <w:sz w:val="22"/>
          <w:szCs w:val="22"/>
        </w:rPr>
        <w:t>economico</w:t>
      </w:r>
      <w:r w:rsidR="007E0998" w:rsidRPr="00502AA7">
        <w:rPr>
          <w:sz w:val="22"/>
          <w:szCs w:val="22"/>
        </w:rPr>
        <w:t>:</w:t>
      </w:r>
    </w:p>
    <w:p w:rsidR="007E0998" w:rsidRDefault="00FA1F9B" w:rsidP="00FA1F9B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</w:t>
      </w:r>
      <w:bookmarkStart w:id="7" w:name="docDESDITAGG"/>
      <w:bookmarkStart w:id="8" w:name="docINDIRI"/>
      <w:bookmarkStart w:id="9" w:name="docCITTA"/>
      <w:bookmarkStart w:id="10" w:name="docPROVDITTA"/>
      <w:bookmarkStart w:id="11" w:name="docPIVA"/>
      <w:bookmarkEnd w:id="7"/>
      <w:bookmarkEnd w:id="8"/>
      <w:bookmarkEnd w:id="9"/>
      <w:bookmarkEnd w:id="10"/>
      <w:bookmarkEnd w:id="11"/>
      <w:r w:rsidR="00791B6B">
        <w:rPr>
          <w:sz w:val="22"/>
          <w:szCs w:val="22"/>
        </w:rPr>
        <w:t>DATA PUNCH SRL, VIALE EUROPA N° 85 – SAN GRECORIO DI CATANIA- P. IVA: 05206240870</w:t>
      </w:r>
      <w:r w:rsidR="007E0998" w:rsidRPr="00502AA7">
        <w:rPr>
          <w:sz w:val="22"/>
          <w:szCs w:val="22"/>
        </w:rPr>
        <w:t>;</w:t>
      </w:r>
      <w:r w:rsidR="007E0998">
        <w:rPr>
          <w:sz w:val="22"/>
          <w:szCs w:val="22"/>
        </w:rPr>
        <w:t xml:space="preserve"> </w:t>
      </w:r>
    </w:p>
    <w:p w:rsidR="001E4443" w:rsidRDefault="002702D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-      </w:t>
      </w:r>
      <w:r w:rsidR="0089636B" w:rsidRPr="0089636B">
        <w:rPr>
          <w:b/>
          <w:sz w:val="22"/>
          <w:szCs w:val="22"/>
        </w:rPr>
        <w:t>Ritenuto</w:t>
      </w:r>
      <w:r w:rsidR="0089636B">
        <w:rPr>
          <w:sz w:val="22"/>
          <w:szCs w:val="22"/>
        </w:rPr>
        <w:t xml:space="preserve"> di affidare l’appalto al citato operatore poiché il prezzo proposto è risultato congruo e </w:t>
      </w:r>
      <w:r w:rsidR="001E4443">
        <w:rPr>
          <w:sz w:val="22"/>
          <w:szCs w:val="22"/>
        </w:rPr>
        <w:t>il più</w:t>
      </w:r>
    </w:p>
    <w:p w:rsidR="001E4443" w:rsidRDefault="001E4443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>c</w:t>
      </w:r>
      <w:r w:rsidR="0089636B">
        <w:rPr>
          <w:sz w:val="22"/>
          <w:szCs w:val="22"/>
        </w:rPr>
        <w:t>onveniente</w:t>
      </w:r>
      <w:r>
        <w:rPr>
          <w:sz w:val="22"/>
          <w:szCs w:val="22"/>
        </w:rPr>
        <w:t xml:space="preserve"> </w:t>
      </w:r>
      <w:r w:rsidR="0089636B">
        <w:rPr>
          <w:sz w:val="22"/>
          <w:szCs w:val="22"/>
        </w:rPr>
        <w:t>in rapporto alla qualità della prestazione</w:t>
      </w:r>
      <w:r>
        <w:rPr>
          <w:sz w:val="22"/>
          <w:szCs w:val="22"/>
        </w:rPr>
        <w:t xml:space="preserve"> ed ai prezzi medi di mercato</w:t>
      </w:r>
      <w:r w:rsidR="0089636B">
        <w:rPr>
          <w:sz w:val="22"/>
          <w:szCs w:val="22"/>
        </w:rPr>
        <w:t>. Inoltre, il</w:t>
      </w:r>
      <w:r>
        <w:rPr>
          <w:sz w:val="22"/>
          <w:szCs w:val="22"/>
        </w:rPr>
        <w:t xml:space="preserve"> </w:t>
      </w:r>
      <w:r w:rsidR="0089636B">
        <w:rPr>
          <w:sz w:val="22"/>
          <w:szCs w:val="22"/>
        </w:rPr>
        <w:t>bene/servizio</w:t>
      </w:r>
    </w:p>
    <w:p w:rsidR="0089636B" w:rsidRDefault="001E4443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9636B">
        <w:rPr>
          <w:sz w:val="22"/>
          <w:szCs w:val="22"/>
        </w:rPr>
        <w:t>roposto</w:t>
      </w:r>
      <w:r>
        <w:rPr>
          <w:sz w:val="22"/>
          <w:szCs w:val="22"/>
        </w:rPr>
        <w:t xml:space="preserve"> </w:t>
      </w:r>
      <w:r w:rsidR="0089636B">
        <w:rPr>
          <w:sz w:val="22"/>
          <w:szCs w:val="22"/>
        </w:rPr>
        <w:t>risulta rispondente alle esigenze dell’Amministrazione;</w:t>
      </w:r>
    </w:p>
    <w:p w:rsid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–</w:t>
      </w:r>
      <w:r w:rsidRPr="00502AA7">
        <w:rPr>
          <w:sz w:val="22"/>
          <w:szCs w:val="22"/>
        </w:rPr>
        <w:tab/>
      </w:r>
      <w:r w:rsidRPr="00502AA7">
        <w:rPr>
          <w:b/>
          <w:sz w:val="22"/>
          <w:szCs w:val="22"/>
        </w:rPr>
        <w:t>Visto</w:t>
      </w:r>
      <w:r w:rsidRPr="00502AA7">
        <w:rPr>
          <w:sz w:val="22"/>
          <w:szCs w:val="22"/>
        </w:rPr>
        <w:t>:</w:t>
      </w:r>
    </w:p>
    <w:p w:rsidR="002702D7" w:rsidRDefault="001E4443" w:rsidP="002702D7">
      <w:pPr>
        <w:numPr>
          <w:ilvl w:val="0"/>
          <w:numId w:val="21"/>
        </w:numPr>
        <w:tabs>
          <w:tab w:val="left" w:pos="426"/>
        </w:tabs>
        <w:ind w:left="0" w:firstLine="0"/>
        <w:jc w:val="both"/>
        <w:rPr>
          <w:sz w:val="22"/>
          <w:szCs w:val="22"/>
        </w:rPr>
      </w:pPr>
      <w:r w:rsidRPr="002702D7">
        <w:rPr>
          <w:sz w:val="22"/>
          <w:szCs w:val="22"/>
        </w:rPr>
        <w:t>l’art. 3 della legge n. 136/2010, in materia di tracciabilità dei flussi finanziari;</w:t>
      </w:r>
    </w:p>
    <w:p w:rsidR="002702D7" w:rsidRDefault="00502AA7" w:rsidP="002702D7">
      <w:pPr>
        <w:numPr>
          <w:ilvl w:val="0"/>
          <w:numId w:val="21"/>
        </w:numPr>
        <w:tabs>
          <w:tab w:val="left" w:pos="426"/>
        </w:tabs>
        <w:ind w:left="0" w:firstLine="0"/>
        <w:jc w:val="both"/>
        <w:rPr>
          <w:sz w:val="22"/>
          <w:szCs w:val="22"/>
        </w:rPr>
      </w:pPr>
      <w:r w:rsidRPr="002702D7">
        <w:rPr>
          <w:sz w:val="22"/>
          <w:szCs w:val="22"/>
        </w:rPr>
        <w:t>il d.lgs. n. 81/2008 e la Determinazione ANAC n. 3 del 5 marzo 2008 in materia di rischi interferenziali;</w:t>
      </w:r>
    </w:p>
    <w:p w:rsidR="002702D7" w:rsidRDefault="00502AA7" w:rsidP="002702D7">
      <w:pPr>
        <w:numPr>
          <w:ilvl w:val="0"/>
          <w:numId w:val="21"/>
        </w:numPr>
        <w:tabs>
          <w:tab w:val="left" w:pos="426"/>
        </w:tabs>
        <w:ind w:left="0" w:firstLine="0"/>
        <w:jc w:val="both"/>
        <w:rPr>
          <w:sz w:val="22"/>
          <w:szCs w:val="22"/>
        </w:rPr>
      </w:pPr>
      <w:r w:rsidRPr="002702D7">
        <w:rPr>
          <w:sz w:val="22"/>
          <w:szCs w:val="22"/>
        </w:rPr>
        <w:t>il d.lgs. n. 33/2013 e l’art. 29 del d.lgs. n. 50/2016, in materia di Amministrazione trasparente;</w:t>
      </w:r>
    </w:p>
    <w:p w:rsidR="00C52265" w:rsidRDefault="00502AA7" w:rsidP="002702D7">
      <w:pPr>
        <w:numPr>
          <w:ilvl w:val="0"/>
          <w:numId w:val="21"/>
        </w:numPr>
        <w:tabs>
          <w:tab w:val="left" w:pos="426"/>
        </w:tabs>
        <w:ind w:left="0" w:firstLine="0"/>
        <w:jc w:val="both"/>
        <w:rPr>
          <w:sz w:val="22"/>
          <w:szCs w:val="22"/>
        </w:rPr>
      </w:pPr>
      <w:r w:rsidRPr="00C52265">
        <w:rPr>
          <w:sz w:val="22"/>
          <w:szCs w:val="22"/>
        </w:rPr>
        <w:t>le Linee guida ANAC n. 4 adottate con delibera n. 1097 del 26 ottobre 2016, aggiornate con</w:t>
      </w:r>
    </w:p>
    <w:p w:rsidR="002702D7" w:rsidRPr="00C52265" w:rsidRDefault="00C52265" w:rsidP="00C52265">
      <w:pPr>
        <w:tabs>
          <w:tab w:val="left" w:pos="42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502AA7" w:rsidRPr="00C52265">
        <w:rPr>
          <w:sz w:val="22"/>
          <w:szCs w:val="22"/>
        </w:rPr>
        <w:t>delibera n. 206 del 1° marzo 2018 riguardanti le procedure sotto soglia;</w:t>
      </w:r>
    </w:p>
    <w:p w:rsidR="00C52265" w:rsidRPr="00C323AE" w:rsidRDefault="005278C4" w:rsidP="006E5815">
      <w:pPr>
        <w:numPr>
          <w:ilvl w:val="0"/>
          <w:numId w:val="21"/>
        </w:numPr>
        <w:tabs>
          <w:tab w:val="left" w:pos="426"/>
        </w:tabs>
        <w:ind w:left="0" w:firstLine="0"/>
        <w:jc w:val="both"/>
        <w:rPr>
          <w:sz w:val="22"/>
          <w:szCs w:val="22"/>
        </w:rPr>
      </w:pPr>
      <w:r w:rsidRPr="00C323AE">
        <w:rPr>
          <w:sz w:val="22"/>
          <w:szCs w:val="22"/>
        </w:rPr>
        <w:t>l’art. 64 della legge regionale 6 aprile 1996, n. 16 e successive modificazioni, coordinato con la</w:t>
      </w:r>
    </w:p>
    <w:p w:rsidR="002702D7" w:rsidRPr="00C52265" w:rsidRDefault="00C52265" w:rsidP="00C52265">
      <w:pPr>
        <w:tabs>
          <w:tab w:val="left" w:pos="42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5278C4" w:rsidRPr="00C52265">
        <w:rPr>
          <w:sz w:val="22"/>
          <w:szCs w:val="22"/>
        </w:rPr>
        <w:t>Legge regionale 14 aprile 2006, n. 14;</w:t>
      </w:r>
    </w:p>
    <w:p w:rsidR="002702D7" w:rsidRDefault="005278C4" w:rsidP="002702D7">
      <w:pPr>
        <w:numPr>
          <w:ilvl w:val="0"/>
          <w:numId w:val="21"/>
        </w:numPr>
        <w:tabs>
          <w:tab w:val="left" w:pos="426"/>
        </w:tabs>
        <w:ind w:left="0" w:firstLine="0"/>
        <w:jc w:val="both"/>
        <w:rPr>
          <w:sz w:val="22"/>
          <w:szCs w:val="22"/>
        </w:rPr>
      </w:pPr>
      <w:r w:rsidRPr="002702D7">
        <w:rPr>
          <w:sz w:val="22"/>
          <w:szCs w:val="22"/>
        </w:rPr>
        <w:t>la legge regionale 11 aprile 2012, n.24;</w:t>
      </w:r>
    </w:p>
    <w:p w:rsidR="005278C4" w:rsidRPr="002702D7" w:rsidRDefault="005278C4" w:rsidP="002702D7">
      <w:pPr>
        <w:numPr>
          <w:ilvl w:val="0"/>
          <w:numId w:val="21"/>
        </w:numPr>
        <w:tabs>
          <w:tab w:val="left" w:pos="426"/>
        </w:tabs>
        <w:ind w:left="0" w:firstLine="0"/>
        <w:jc w:val="both"/>
        <w:rPr>
          <w:sz w:val="22"/>
          <w:szCs w:val="22"/>
        </w:rPr>
      </w:pPr>
      <w:r w:rsidRPr="002702D7">
        <w:rPr>
          <w:sz w:val="22"/>
          <w:szCs w:val="22"/>
        </w:rPr>
        <w:t>l’art. 2 della legge regionale 17 maggio 2016, n.8;</w:t>
      </w:r>
    </w:p>
    <w:p w:rsid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–</w:t>
      </w:r>
      <w:r w:rsidRPr="00502AA7">
        <w:rPr>
          <w:sz w:val="22"/>
          <w:szCs w:val="22"/>
        </w:rPr>
        <w:tab/>
      </w:r>
      <w:r w:rsidRPr="00502AA7">
        <w:rPr>
          <w:b/>
          <w:sz w:val="22"/>
          <w:szCs w:val="22"/>
        </w:rPr>
        <w:t>Constatato</w:t>
      </w:r>
      <w:r w:rsidRPr="00502AA7">
        <w:rPr>
          <w:sz w:val="22"/>
          <w:szCs w:val="22"/>
        </w:rPr>
        <w:t xml:space="preserve"> che il suddetto operatore è in possesso dei requisiti di carattere generale di cui all’art. 80 del</w:t>
      </w:r>
    </w:p>
    <w:p w:rsid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d.lgs. n. 50/2016, in conformità agli accertamenti svolti;</w:t>
      </w:r>
    </w:p>
    <w:p w:rsidR="00C323AE" w:rsidRPr="00502AA7" w:rsidRDefault="00502AA7" w:rsidP="00C323AE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 w:rsidRPr="00502AA7">
        <w:rPr>
          <w:sz w:val="22"/>
          <w:szCs w:val="22"/>
        </w:rPr>
        <w:tab/>
      </w:r>
      <w:r w:rsidRPr="00502AA7">
        <w:rPr>
          <w:b/>
          <w:sz w:val="22"/>
          <w:szCs w:val="22"/>
        </w:rPr>
        <w:t>Ritenuto</w:t>
      </w:r>
      <w:r w:rsidRPr="00502AA7">
        <w:rPr>
          <w:sz w:val="22"/>
          <w:szCs w:val="22"/>
        </w:rPr>
        <w:t xml:space="preserve"> di affidare la fornitura al suddetto operatore </w:t>
      </w:r>
      <w:r w:rsidR="00C323AE" w:rsidRPr="00502AA7">
        <w:rPr>
          <w:sz w:val="22"/>
          <w:szCs w:val="22"/>
        </w:rPr>
        <w:t xml:space="preserve">economico per l’importo di  </w:t>
      </w:r>
      <w:bookmarkStart w:id="12" w:name="docIMPONIBILE1"/>
      <w:bookmarkEnd w:id="12"/>
      <w:r w:rsidR="00EA3777">
        <w:rPr>
          <w:sz w:val="22"/>
          <w:szCs w:val="22"/>
        </w:rPr>
        <w:t>€ 21.000,00</w:t>
      </w:r>
      <w:r w:rsidR="00C323AE">
        <w:rPr>
          <w:sz w:val="22"/>
          <w:szCs w:val="22"/>
        </w:rPr>
        <w:t xml:space="preserve"> iva esclusa</w:t>
      </w:r>
      <w:r w:rsidR="00C323AE" w:rsidRPr="00502AA7">
        <w:rPr>
          <w:sz w:val="22"/>
          <w:szCs w:val="22"/>
        </w:rPr>
        <w:t>;</w:t>
      </w:r>
    </w:p>
    <w:p w:rsidR="00502AA7" w:rsidRP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–</w:t>
      </w:r>
      <w:r w:rsidRPr="00502AA7">
        <w:rPr>
          <w:sz w:val="22"/>
          <w:szCs w:val="22"/>
        </w:rPr>
        <w:tab/>
      </w:r>
      <w:r w:rsidRPr="00502AA7">
        <w:rPr>
          <w:b/>
          <w:sz w:val="22"/>
          <w:szCs w:val="22"/>
        </w:rPr>
        <w:t>Dato atto</w:t>
      </w:r>
      <w:r w:rsidRPr="00502AA7">
        <w:rPr>
          <w:sz w:val="22"/>
          <w:szCs w:val="22"/>
        </w:rPr>
        <w:t xml:space="preserve"> che l’art. 32 comma 2</w:t>
      </w:r>
      <w:r w:rsidR="001E4443"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>del d.lgs. n. 50/2016 stabilisce:</w:t>
      </w:r>
    </w:p>
    <w:p w:rsid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•</w:t>
      </w:r>
      <w:r w:rsidRPr="00502AA7">
        <w:rPr>
          <w:sz w:val="22"/>
          <w:szCs w:val="22"/>
        </w:rPr>
        <w:tab/>
        <w:t>che prima dell’avvio delle procedure di affidamento dei contratti pubblici, le stazioni appaltanti in</w:t>
      </w:r>
    </w:p>
    <w:p w:rsid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conformità ai propri ordinamenti debbano provvedere all’assunzione di apposita determina a contrarre,</w:t>
      </w:r>
    </w:p>
    <w:p w:rsid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individuando gli elementi essenziali del contratto ed i criteri di selezione degli operatori economici e delle</w:t>
      </w:r>
    </w:p>
    <w:p w:rsidR="00502AA7" w:rsidRP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offerte;</w:t>
      </w:r>
    </w:p>
    <w:p w:rsidR="00502AA7" w:rsidRP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–</w:t>
      </w:r>
      <w:r w:rsidRPr="00502AA7">
        <w:rPr>
          <w:sz w:val="22"/>
          <w:szCs w:val="22"/>
        </w:rPr>
        <w:tab/>
      </w:r>
      <w:r w:rsidRPr="00502AA7">
        <w:rPr>
          <w:b/>
          <w:sz w:val="22"/>
          <w:szCs w:val="22"/>
        </w:rPr>
        <w:t>Precisato</w:t>
      </w:r>
      <w:r w:rsidR="005278C4">
        <w:rPr>
          <w:b/>
          <w:sz w:val="22"/>
          <w:szCs w:val="22"/>
        </w:rPr>
        <w:t xml:space="preserve"> </w:t>
      </w:r>
      <w:r w:rsidRPr="00502AA7">
        <w:rPr>
          <w:sz w:val="22"/>
          <w:szCs w:val="22"/>
        </w:rPr>
        <w:t>che:</w:t>
      </w:r>
    </w:p>
    <w:p w:rsidR="0080017E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•</w:t>
      </w:r>
      <w:r w:rsidRPr="00502AA7">
        <w:rPr>
          <w:sz w:val="22"/>
          <w:szCs w:val="22"/>
        </w:rPr>
        <w:tab/>
        <w:t xml:space="preserve">il fine che il contratto intende perseguire è quello di </w:t>
      </w:r>
      <w:r w:rsidR="0080017E">
        <w:rPr>
          <w:sz w:val="22"/>
          <w:szCs w:val="22"/>
        </w:rPr>
        <w:t>soddisfare le esigenze dell’Amministrazione, utili a</w:t>
      </w:r>
    </w:p>
    <w:p w:rsidR="00502AA7" w:rsidRPr="00502AA7" w:rsidRDefault="0080017E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>permettere la continuazione dell’attività amministrativa</w:t>
      </w:r>
      <w:r w:rsidR="00502AA7" w:rsidRPr="00502AA7">
        <w:rPr>
          <w:sz w:val="22"/>
          <w:szCs w:val="22"/>
        </w:rPr>
        <w:t>;</w:t>
      </w:r>
    </w:p>
    <w:p w:rsidR="00502AA7" w:rsidRPr="00502AA7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•</w:t>
      </w:r>
      <w:r w:rsidRPr="00502AA7">
        <w:rPr>
          <w:sz w:val="22"/>
          <w:szCs w:val="22"/>
        </w:rPr>
        <w:tab/>
        <w:t xml:space="preserve">l’oggetto del contratto è </w:t>
      </w:r>
      <w:r w:rsidR="0080017E">
        <w:rPr>
          <w:sz w:val="22"/>
          <w:szCs w:val="22"/>
        </w:rPr>
        <w:t>l’acquisizione di quanto indicato in oggetto</w:t>
      </w:r>
      <w:r w:rsidRPr="00502AA7">
        <w:rPr>
          <w:sz w:val="22"/>
          <w:szCs w:val="22"/>
        </w:rPr>
        <w:t>;</w:t>
      </w:r>
    </w:p>
    <w:p w:rsidR="0080017E" w:rsidRDefault="00502AA7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•</w:t>
      </w:r>
      <w:r w:rsidRPr="00502AA7">
        <w:rPr>
          <w:sz w:val="22"/>
          <w:szCs w:val="22"/>
        </w:rPr>
        <w:tab/>
        <w:t>il contratto verrà stipulato mediante apposita nota d’ordine</w:t>
      </w:r>
      <w:r w:rsidR="0080017E">
        <w:rPr>
          <w:sz w:val="22"/>
          <w:szCs w:val="22"/>
        </w:rPr>
        <w:t>, da restituire alla Stazione Appaltante</w:t>
      </w:r>
    </w:p>
    <w:p w:rsidR="00502AA7" w:rsidRPr="00502AA7" w:rsidRDefault="0080017E" w:rsidP="00502AA7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f</w:t>
      </w:r>
      <w:r w:rsidR="001E4443">
        <w:rPr>
          <w:sz w:val="22"/>
          <w:szCs w:val="22"/>
        </w:rPr>
        <w:t>i</w:t>
      </w:r>
      <w:r>
        <w:rPr>
          <w:sz w:val="22"/>
          <w:szCs w:val="22"/>
        </w:rPr>
        <w:t>rmata e timbrata per accettazione da parte dell’operatore economico</w:t>
      </w:r>
      <w:r w:rsidR="00502AA7" w:rsidRPr="00502AA7">
        <w:rPr>
          <w:sz w:val="22"/>
          <w:szCs w:val="22"/>
        </w:rPr>
        <w:t>;</w:t>
      </w:r>
    </w:p>
    <w:p w:rsidR="00344211" w:rsidRDefault="00502AA7" w:rsidP="00344211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–</w:t>
      </w:r>
      <w:r w:rsidRPr="00502AA7">
        <w:rPr>
          <w:sz w:val="22"/>
          <w:szCs w:val="22"/>
        </w:rPr>
        <w:tab/>
      </w:r>
      <w:r w:rsidRPr="00502AA7">
        <w:rPr>
          <w:b/>
          <w:sz w:val="22"/>
          <w:szCs w:val="22"/>
        </w:rPr>
        <w:t>Dato atto</w:t>
      </w:r>
      <w:r w:rsidRPr="00502AA7">
        <w:rPr>
          <w:sz w:val="22"/>
          <w:szCs w:val="22"/>
        </w:rPr>
        <w:t xml:space="preserve"> che </w:t>
      </w:r>
      <w:r w:rsidR="0080017E">
        <w:rPr>
          <w:sz w:val="22"/>
          <w:szCs w:val="22"/>
        </w:rPr>
        <w:t>per la presente aggiudicazione è stato attribuito codice C.I.G., come riportato in oggetto</w:t>
      </w:r>
      <w:r w:rsidRPr="00502AA7">
        <w:rPr>
          <w:sz w:val="22"/>
          <w:szCs w:val="22"/>
        </w:rPr>
        <w:t>;</w:t>
      </w:r>
    </w:p>
    <w:p w:rsidR="00344211" w:rsidRDefault="00502AA7" w:rsidP="00344211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–</w:t>
      </w:r>
      <w:r w:rsidRPr="00502AA7">
        <w:rPr>
          <w:sz w:val="22"/>
          <w:szCs w:val="22"/>
        </w:rPr>
        <w:tab/>
      </w:r>
      <w:r w:rsidRPr="00502AA7">
        <w:rPr>
          <w:b/>
          <w:sz w:val="22"/>
          <w:szCs w:val="22"/>
        </w:rPr>
        <w:t>Appurato</w:t>
      </w:r>
      <w:r w:rsidRPr="00502AA7">
        <w:rPr>
          <w:sz w:val="22"/>
          <w:szCs w:val="22"/>
        </w:rPr>
        <w:t xml:space="preserve"> che, sotto il profilo del rischio interferenziale, nell’esecuzione del presente appalto</w:t>
      </w:r>
      <w:r w:rsidR="00344211">
        <w:rPr>
          <w:sz w:val="22"/>
          <w:szCs w:val="22"/>
        </w:rPr>
        <w:t xml:space="preserve"> </w:t>
      </w:r>
      <w:r w:rsidR="00344211" w:rsidRPr="00502AA7">
        <w:rPr>
          <w:sz w:val="22"/>
          <w:szCs w:val="22"/>
        </w:rPr>
        <w:t xml:space="preserve">non si </w:t>
      </w:r>
    </w:p>
    <w:p w:rsidR="00344211" w:rsidRDefault="00344211" w:rsidP="00344211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>a</w:t>
      </w:r>
      <w:r w:rsidRPr="00502AA7">
        <w:rPr>
          <w:sz w:val="22"/>
          <w:szCs w:val="22"/>
        </w:rPr>
        <w:t>ppalesa esistente la citata categoria di rischio e conseguentemente, a norma dell’art. 26, comma 3 del d.lgs.</w:t>
      </w:r>
    </w:p>
    <w:p w:rsidR="00344211" w:rsidRDefault="00344211" w:rsidP="00344211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n. 81/2008, non si rende necessaria la redazione del DUVRI</w:t>
      </w:r>
      <w:r>
        <w:rPr>
          <w:sz w:val="22"/>
          <w:szCs w:val="22"/>
        </w:rPr>
        <w:t xml:space="preserve">,  </w:t>
      </w:r>
      <w:r w:rsidRPr="00502AA7">
        <w:rPr>
          <w:sz w:val="22"/>
          <w:szCs w:val="22"/>
        </w:rPr>
        <w:t>in quanto</w:t>
      </w:r>
      <w:r>
        <w:rPr>
          <w:sz w:val="22"/>
          <w:szCs w:val="22"/>
        </w:rPr>
        <w:t xml:space="preserve"> trattasi </w:t>
      </w:r>
      <w:r w:rsidRPr="00502AA7">
        <w:rPr>
          <w:sz w:val="22"/>
          <w:szCs w:val="22"/>
        </w:rPr>
        <w:t>di</w:t>
      </w:r>
      <w:r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>mere forniture di materiale</w:t>
      </w:r>
    </w:p>
    <w:p w:rsidR="00344211" w:rsidRDefault="00344211" w:rsidP="00344211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o </w:t>
      </w:r>
      <w:r w:rsidRPr="00502AA7">
        <w:rPr>
          <w:sz w:val="22"/>
          <w:szCs w:val="22"/>
        </w:rPr>
        <w:t>servizi la cui prestazione ha una durata non</w:t>
      </w:r>
      <w:r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>superiore ai 5 giorni-uomo</w:t>
      </w:r>
      <w:r>
        <w:rPr>
          <w:sz w:val="22"/>
          <w:szCs w:val="22"/>
        </w:rPr>
        <w:t xml:space="preserve"> (s</w:t>
      </w:r>
      <w:r w:rsidRPr="00502AA7">
        <w:rPr>
          <w:sz w:val="22"/>
          <w:szCs w:val="22"/>
        </w:rPr>
        <w:t>i veda l’art. 26 del d.lgs. n.</w:t>
      </w:r>
    </w:p>
    <w:p w:rsidR="00344211" w:rsidRDefault="00344211" w:rsidP="00344211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81/2008). In conseguenza di quanto esposto risulta</w:t>
      </w:r>
      <w:r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>superflua la quantificazione degli oneri pertinenti la</w:t>
      </w:r>
    </w:p>
    <w:p w:rsidR="00344211" w:rsidRPr="00502AA7" w:rsidRDefault="00344211" w:rsidP="00344211">
      <w:pPr>
        <w:tabs>
          <w:tab w:val="left" w:pos="426"/>
        </w:tabs>
        <w:ind w:left="1200" w:hanging="1200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sicurezza da rischio interferenziale, da corrispondere</w:t>
      </w:r>
      <w:r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 xml:space="preserve">all’operatore economico. </w:t>
      </w:r>
    </w:p>
    <w:p w:rsidR="00502AA7" w:rsidRPr="00502AA7" w:rsidRDefault="00502AA7" w:rsidP="00FA1F9B">
      <w:pPr>
        <w:tabs>
          <w:tab w:val="left" w:pos="1200"/>
        </w:tabs>
        <w:jc w:val="both"/>
        <w:rPr>
          <w:sz w:val="22"/>
          <w:szCs w:val="22"/>
        </w:rPr>
      </w:pPr>
    </w:p>
    <w:p w:rsidR="00502AA7" w:rsidRPr="00502AA7" w:rsidRDefault="00502AA7" w:rsidP="00502AA7">
      <w:pPr>
        <w:tabs>
          <w:tab w:val="left" w:pos="1200"/>
        </w:tabs>
        <w:ind w:left="1200" w:hanging="1200"/>
        <w:jc w:val="center"/>
        <w:rPr>
          <w:b/>
          <w:sz w:val="22"/>
          <w:szCs w:val="22"/>
        </w:rPr>
      </w:pPr>
      <w:r w:rsidRPr="00502AA7">
        <w:rPr>
          <w:b/>
          <w:sz w:val="22"/>
          <w:szCs w:val="22"/>
        </w:rPr>
        <w:t>DETERMINA</w:t>
      </w:r>
    </w:p>
    <w:p w:rsidR="00502AA7" w:rsidRPr="00502AA7" w:rsidRDefault="00502AA7" w:rsidP="00502AA7">
      <w:pPr>
        <w:tabs>
          <w:tab w:val="left" w:pos="1200"/>
        </w:tabs>
        <w:ind w:left="1200" w:hanging="1200"/>
        <w:jc w:val="both"/>
        <w:rPr>
          <w:sz w:val="22"/>
          <w:szCs w:val="22"/>
        </w:rPr>
      </w:pPr>
    </w:p>
    <w:p w:rsidR="00C01290" w:rsidRDefault="00C323AE" w:rsidP="00C323AE">
      <w:pPr>
        <w:tabs>
          <w:tab w:val="left" w:pos="567"/>
        </w:tabs>
        <w:ind w:left="567" w:hanging="567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1)</w:t>
      </w:r>
      <w:r w:rsidR="00C01290">
        <w:rPr>
          <w:sz w:val="22"/>
          <w:szCs w:val="22"/>
        </w:rPr>
        <w:t xml:space="preserve">   </w:t>
      </w:r>
      <w:r w:rsidRPr="00502AA7">
        <w:rPr>
          <w:sz w:val="22"/>
          <w:szCs w:val="22"/>
        </w:rPr>
        <w:t>di affidare</w:t>
      </w:r>
      <w:r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>alla</w:t>
      </w:r>
      <w:r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>ditta</w:t>
      </w:r>
      <w:r>
        <w:rPr>
          <w:sz w:val="22"/>
          <w:szCs w:val="22"/>
        </w:rPr>
        <w:t xml:space="preserve"> </w:t>
      </w:r>
      <w:bookmarkStart w:id="13" w:name="docDESDITAGG1"/>
      <w:bookmarkEnd w:id="13"/>
      <w:r w:rsidR="00383190">
        <w:rPr>
          <w:sz w:val="22"/>
          <w:szCs w:val="22"/>
        </w:rPr>
        <w:t xml:space="preserve">DATA PUNCH SRL </w:t>
      </w:r>
      <w:r w:rsidRPr="00502AA7">
        <w:rPr>
          <w:sz w:val="22"/>
          <w:szCs w:val="22"/>
        </w:rPr>
        <w:t>per le</w:t>
      </w:r>
      <w:r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>motivazioni espresse in premessa, la fornitura</w:t>
      </w:r>
      <w:r>
        <w:rPr>
          <w:sz w:val="22"/>
          <w:szCs w:val="22"/>
        </w:rPr>
        <w:t xml:space="preserve"> e/o servizio</w:t>
      </w:r>
    </w:p>
    <w:p w:rsidR="00C323AE" w:rsidRDefault="00C01290" w:rsidP="00C323AE">
      <w:pPr>
        <w:tabs>
          <w:tab w:val="left" w:pos="567"/>
        </w:tabs>
        <w:ind w:left="567" w:hanging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C323AE" w:rsidRPr="00502AA7">
        <w:rPr>
          <w:sz w:val="22"/>
          <w:szCs w:val="22"/>
        </w:rPr>
        <w:t>di</w:t>
      </w:r>
      <w:r w:rsidR="00C323AE">
        <w:rPr>
          <w:sz w:val="22"/>
          <w:szCs w:val="22"/>
        </w:rPr>
        <w:t xml:space="preserve"> seguito elencata:</w:t>
      </w:r>
      <w:r w:rsidR="00C323AE" w:rsidRPr="00502AA7">
        <w:rPr>
          <w:sz w:val="22"/>
          <w:szCs w:val="22"/>
        </w:rPr>
        <w:t xml:space="preserve"> </w:t>
      </w:r>
    </w:p>
    <w:p w:rsidR="00C323AE" w:rsidRDefault="00C323AE" w:rsidP="00C323AE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</w:p>
    <w:tbl>
      <w:tblPr>
        <w:tblW w:w="8842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2"/>
        <w:gridCol w:w="1520"/>
        <w:gridCol w:w="3400"/>
        <w:gridCol w:w="1520"/>
        <w:gridCol w:w="1440"/>
      </w:tblGrid>
      <w:tr w:rsidR="00C323AE" w:rsidRPr="008242A4" w:rsidTr="00D33C81">
        <w:trPr>
          <w:trHeight w:val="300"/>
        </w:trPr>
        <w:tc>
          <w:tcPr>
            <w:tcW w:w="962" w:type="dxa"/>
            <w:shd w:val="clear" w:color="auto" w:fill="auto"/>
            <w:noWrap/>
            <w:vAlign w:val="center"/>
            <w:hideMark/>
          </w:tcPr>
          <w:p w:rsidR="00C323AE" w:rsidRPr="008242A4" w:rsidRDefault="00C323AE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8242A4">
              <w:rPr>
                <w:rFonts w:ascii="Calibri" w:hAnsi="Calibri"/>
                <w:color w:val="000000"/>
                <w:sz w:val="18"/>
                <w:szCs w:val="18"/>
              </w:rPr>
              <w:t>QUANTITA'</w:t>
            </w:r>
          </w:p>
        </w:tc>
        <w:tc>
          <w:tcPr>
            <w:tcW w:w="1520" w:type="dxa"/>
            <w:shd w:val="clear" w:color="auto" w:fill="auto"/>
            <w:noWrap/>
            <w:vAlign w:val="center"/>
            <w:hideMark/>
          </w:tcPr>
          <w:p w:rsidR="00C323AE" w:rsidRPr="008242A4" w:rsidRDefault="00C323AE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</w:p>
        </w:tc>
        <w:tc>
          <w:tcPr>
            <w:tcW w:w="3400" w:type="dxa"/>
            <w:shd w:val="clear" w:color="auto" w:fill="auto"/>
            <w:noWrap/>
            <w:vAlign w:val="center"/>
            <w:hideMark/>
          </w:tcPr>
          <w:p w:rsidR="00C323AE" w:rsidRPr="008242A4" w:rsidRDefault="00C323AE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8242A4">
              <w:rPr>
                <w:rFonts w:ascii="Calibri" w:hAnsi="Calibri"/>
                <w:color w:val="000000"/>
                <w:sz w:val="18"/>
                <w:szCs w:val="18"/>
              </w:rPr>
              <w:t>DESCRIZIONE</w:t>
            </w:r>
          </w:p>
        </w:tc>
        <w:tc>
          <w:tcPr>
            <w:tcW w:w="1520" w:type="dxa"/>
            <w:shd w:val="clear" w:color="auto" w:fill="auto"/>
            <w:vAlign w:val="center"/>
          </w:tcPr>
          <w:p w:rsidR="00C323AE" w:rsidRPr="008242A4" w:rsidRDefault="00C323AE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PREZZO UN.</w:t>
            </w:r>
          </w:p>
        </w:tc>
        <w:tc>
          <w:tcPr>
            <w:tcW w:w="1440" w:type="dxa"/>
            <w:shd w:val="clear" w:color="auto" w:fill="auto"/>
            <w:vAlign w:val="center"/>
            <w:hideMark/>
          </w:tcPr>
          <w:p w:rsidR="00C323AE" w:rsidRPr="008242A4" w:rsidRDefault="00C323AE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8242A4">
              <w:rPr>
                <w:rFonts w:ascii="Calibri" w:hAnsi="Calibri"/>
                <w:color w:val="000000"/>
                <w:sz w:val="18"/>
                <w:szCs w:val="18"/>
              </w:rPr>
              <w:t>PREZZO GLOBALE</w:t>
            </w:r>
            <w:r w:rsidRPr="008242A4">
              <w:rPr>
                <w:rFonts w:ascii="Calibri" w:hAnsi="Calibri"/>
                <w:color w:val="000000"/>
                <w:sz w:val="18"/>
                <w:szCs w:val="18"/>
              </w:rPr>
              <w:br/>
              <w:t xml:space="preserve"> IVA ESCLUSA</w:t>
            </w:r>
          </w:p>
        </w:tc>
      </w:tr>
      <w:tr w:rsidR="00C323AE" w:rsidRPr="008242A4" w:rsidTr="00D33C81">
        <w:trPr>
          <w:trHeight w:val="15"/>
        </w:trPr>
        <w:tc>
          <w:tcPr>
            <w:tcW w:w="962" w:type="dxa"/>
            <w:shd w:val="clear" w:color="000000" w:fill="D8D8D8"/>
            <w:noWrap/>
            <w:vAlign w:val="center"/>
            <w:hideMark/>
          </w:tcPr>
          <w:p w:rsidR="00C323AE" w:rsidRPr="008242A4" w:rsidRDefault="00C323AE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8242A4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  <w:bookmarkStart w:id="14" w:name="docQUANTITA"/>
            <w:bookmarkEnd w:id="14"/>
            <w:r w:rsidR="00856107">
              <w:rPr>
                <w:rFonts w:ascii="Calibri" w:hAnsi="Calibri"/>
                <w:color w:val="000000"/>
                <w:sz w:val="18"/>
                <w:szCs w:val="18"/>
              </w:rPr>
              <w:t>1,0000</w:t>
            </w:r>
          </w:p>
        </w:tc>
        <w:tc>
          <w:tcPr>
            <w:tcW w:w="1520" w:type="dxa"/>
            <w:shd w:val="clear" w:color="000000" w:fill="D8D8D8"/>
            <w:noWrap/>
            <w:vAlign w:val="center"/>
            <w:hideMark/>
          </w:tcPr>
          <w:p w:rsidR="00C323AE" w:rsidRPr="008242A4" w:rsidRDefault="00C323AE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</w:rPr>
            </w:pPr>
            <w:r w:rsidRPr="008242A4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400" w:type="dxa"/>
            <w:shd w:val="clear" w:color="000000" w:fill="D8D8D8"/>
            <w:noWrap/>
            <w:vAlign w:val="center"/>
            <w:hideMark/>
          </w:tcPr>
          <w:p w:rsidR="00C323AE" w:rsidRPr="0085797F" w:rsidRDefault="00383190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  <w:highlight w:val="yellow"/>
              </w:rPr>
            </w:pPr>
            <w:r>
              <w:rPr>
                <w:sz w:val="22"/>
                <w:szCs w:val="22"/>
              </w:rPr>
              <w:t>SERVIZIO INFORMATIZZATO ELABORAZIONE DATI</w:t>
            </w:r>
          </w:p>
        </w:tc>
        <w:tc>
          <w:tcPr>
            <w:tcW w:w="1520" w:type="dxa"/>
            <w:shd w:val="clear" w:color="000000" w:fill="D8D8D8"/>
            <w:vAlign w:val="center"/>
          </w:tcPr>
          <w:p w:rsidR="00C323AE" w:rsidRPr="0085797F" w:rsidRDefault="00EA3777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  <w:highlight w:val="yellow"/>
              </w:rPr>
            </w:pPr>
            <w:bookmarkStart w:id="15" w:name="docPREZZO"/>
            <w:bookmarkEnd w:id="15"/>
            <w:r w:rsidRPr="00EA3777">
              <w:rPr>
                <w:rFonts w:ascii="Calibri" w:hAnsi="Calibri"/>
                <w:color w:val="000000"/>
                <w:sz w:val="18"/>
                <w:szCs w:val="18"/>
              </w:rPr>
              <w:t>21.000,00</w:t>
            </w:r>
          </w:p>
        </w:tc>
        <w:tc>
          <w:tcPr>
            <w:tcW w:w="1440" w:type="dxa"/>
            <w:shd w:val="clear" w:color="000000" w:fill="D8D8D8"/>
            <w:vAlign w:val="center"/>
            <w:hideMark/>
          </w:tcPr>
          <w:p w:rsidR="00C323AE" w:rsidRPr="0085797F" w:rsidRDefault="00C323AE" w:rsidP="00D33C81">
            <w:pPr>
              <w:jc w:val="center"/>
              <w:rPr>
                <w:rFonts w:ascii="Calibri" w:hAnsi="Calibri"/>
                <w:color w:val="000000"/>
                <w:sz w:val="18"/>
                <w:szCs w:val="18"/>
                <w:highlight w:val="yellow"/>
              </w:rPr>
            </w:pPr>
            <w:r w:rsidRPr="00EA3777"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  <w:bookmarkStart w:id="16" w:name="docIMPONIBILE"/>
            <w:bookmarkEnd w:id="16"/>
            <w:r w:rsidR="00EA3777" w:rsidRPr="00EA3777">
              <w:rPr>
                <w:rFonts w:ascii="Calibri" w:hAnsi="Calibri"/>
                <w:color w:val="000000"/>
                <w:sz w:val="18"/>
                <w:szCs w:val="18"/>
              </w:rPr>
              <w:t>21.000,00</w:t>
            </w:r>
          </w:p>
        </w:tc>
      </w:tr>
    </w:tbl>
    <w:p w:rsidR="00C323AE" w:rsidRDefault="00C323AE" w:rsidP="00C323AE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</w:p>
    <w:p w:rsidR="00383190" w:rsidRDefault="00C323AE" w:rsidP="00383190">
      <w:pPr>
        <w:tabs>
          <w:tab w:val="left" w:pos="567"/>
        </w:tabs>
        <w:ind w:left="567" w:hanging="633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2)</w:t>
      </w:r>
      <w:r w:rsidR="00383190">
        <w:rPr>
          <w:sz w:val="22"/>
          <w:szCs w:val="22"/>
        </w:rPr>
        <w:t xml:space="preserve">    </w:t>
      </w:r>
      <w:r w:rsidRPr="00502AA7">
        <w:rPr>
          <w:sz w:val="22"/>
          <w:szCs w:val="22"/>
        </w:rPr>
        <w:t xml:space="preserve">di impegnare la spesa </w:t>
      </w:r>
      <w:r w:rsidRPr="00EA3777">
        <w:rPr>
          <w:sz w:val="22"/>
          <w:szCs w:val="22"/>
        </w:rPr>
        <w:t xml:space="preserve">di € </w:t>
      </w:r>
      <w:bookmarkStart w:id="17" w:name="docIMPTOT"/>
      <w:bookmarkEnd w:id="17"/>
      <w:r w:rsidR="00EA3777">
        <w:rPr>
          <w:sz w:val="22"/>
          <w:szCs w:val="22"/>
        </w:rPr>
        <w:t>21</w:t>
      </w:r>
      <w:r w:rsidR="00856107" w:rsidRPr="00EA3777">
        <w:rPr>
          <w:sz w:val="22"/>
          <w:szCs w:val="22"/>
        </w:rPr>
        <w:t>.</w:t>
      </w:r>
      <w:r w:rsidR="00EA3777">
        <w:rPr>
          <w:sz w:val="22"/>
          <w:szCs w:val="22"/>
        </w:rPr>
        <w:t>000</w:t>
      </w:r>
      <w:r w:rsidR="00856107" w:rsidRPr="00EA3777">
        <w:rPr>
          <w:sz w:val="22"/>
          <w:szCs w:val="22"/>
        </w:rPr>
        <w:t>,00</w:t>
      </w:r>
      <w:r w:rsidRPr="00EA3777">
        <w:rPr>
          <w:sz w:val="22"/>
          <w:szCs w:val="22"/>
        </w:rPr>
        <w:t xml:space="preserve"> IVA compresa</w:t>
      </w:r>
      <w:bookmarkStart w:id="18" w:name="docCAPITOLO1"/>
      <w:bookmarkStart w:id="19" w:name="docDECRETO1"/>
      <w:bookmarkEnd w:id="18"/>
      <w:bookmarkEnd w:id="19"/>
      <w:r w:rsidR="00EA3777">
        <w:rPr>
          <w:sz w:val="22"/>
          <w:szCs w:val="22"/>
        </w:rPr>
        <w:t>,</w:t>
      </w:r>
      <w:r w:rsidR="00383190">
        <w:rPr>
          <w:sz w:val="22"/>
          <w:szCs w:val="22"/>
        </w:rPr>
        <w:t xml:space="preserve"> sui capitoli appositi;</w:t>
      </w:r>
    </w:p>
    <w:p w:rsidR="00756231" w:rsidRDefault="00756231" w:rsidP="00383190">
      <w:pPr>
        <w:tabs>
          <w:tab w:val="left" w:pos="567"/>
        </w:tabs>
        <w:ind w:left="567" w:hanging="633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3)</w:t>
      </w:r>
      <w:r w:rsidR="00383190">
        <w:rPr>
          <w:sz w:val="22"/>
          <w:szCs w:val="22"/>
        </w:rPr>
        <w:t xml:space="preserve">    </w:t>
      </w:r>
      <w:r w:rsidRPr="00502AA7">
        <w:rPr>
          <w:sz w:val="22"/>
          <w:szCs w:val="22"/>
        </w:rPr>
        <w:t>di confermare l’assenza di rischi da interferenza e pertanto di stabilire che nessuna somma riguardante</w:t>
      </w:r>
    </w:p>
    <w:p w:rsidR="00383190" w:rsidRDefault="00383190" w:rsidP="00756231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="00756231" w:rsidRPr="00502AA7">
        <w:rPr>
          <w:sz w:val="22"/>
          <w:szCs w:val="22"/>
        </w:rPr>
        <w:t xml:space="preserve">la gestione dei suddetti rischi verrà riconosciuta all’operatore economico affidatario dell’appalto, e </w:t>
      </w:r>
    </w:p>
    <w:p w:rsidR="00383190" w:rsidRDefault="00383190" w:rsidP="00383190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756231" w:rsidRPr="00502AA7">
        <w:rPr>
          <w:sz w:val="22"/>
          <w:szCs w:val="22"/>
        </w:rPr>
        <w:t>che non si</w:t>
      </w:r>
      <w:r>
        <w:rPr>
          <w:sz w:val="22"/>
          <w:szCs w:val="22"/>
        </w:rPr>
        <w:t xml:space="preserve"> </w:t>
      </w:r>
      <w:r w:rsidR="00756231" w:rsidRPr="00502AA7">
        <w:rPr>
          <w:sz w:val="22"/>
          <w:szCs w:val="22"/>
        </w:rPr>
        <w:t xml:space="preserve">rende, altresì, necessaria la predisposizione del (DUVRI) Documento unico di valutazione </w:t>
      </w:r>
    </w:p>
    <w:p w:rsidR="00C01290" w:rsidRDefault="00383190" w:rsidP="00C01290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756231" w:rsidRPr="00502AA7">
        <w:rPr>
          <w:sz w:val="22"/>
          <w:szCs w:val="22"/>
        </w:rPr>
        <w:t>dei rischi</w:t>
      </w:r>
      <w:r>
        <w:rPr>
          <w:sz w:val="22"/>
          <w:szCs w:val="22"/>
        </w:rPr>
        <w:t xml:space="preserve"> </w:t>
      </w:r>
      <w:r w:rsidR="00756231" w:rsidRPr="00502AA7">
        <w:rPr>
          <w:sz w:val="22"/>
          <w:szCs w:val="22"/>
        </w:rPr>
        <w:t>interferenziali</w:t>
      </w:r>
      <w:r w:rsidR="00C01290">
        <w:rPr>
          <w:sz w:val="22"/>
          <w:szCs w:val="22"/>
        </w:rPr>
        <w:t>;</w:t>
      </w:r>
    </w:p>
    <w:p w:rsidR="00C01290" w:rsidRDefault="00756231" w:rsidP="00C01290">
      <w:pPr>
        <w:tabs>
          <w:tab w:val="left" w:pos="567"/>
        </w:tabs>
        <w:ind w:left="1200" w:hanging="1342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4)</w:t>
      </w:r>
      <w:r w:rsidR="00383190">
        <w:rPr>
          <w:sz w:val="22"/>
          <w:szCs w:val="22"/>
        </w:rPr>
        <w:t xml:space="preserve">  </w:t>
      </w:r>
      <w:r w:rsidR="00C01290">
        <w:rPr>
          <w:sz w:val="22"/>
          <w:szCs w:val="22"/>
        </w:rPr>
        <w:t xml:space="preserve">  </w:t>
      </w:r>
      <w:r w:rsidRPr="00502AA7">
        <w:rPr>
          <w:sz w:val="22"/>
          <w:szCs w:val="22"/>
        </w:rPr>
        <w:t>di disporre la pubblicazione del presente provvedimento nel sito istituzionale dell’Ente;</w:t>
      </w:r>
    </w:p>
    <w:p w:rsidR="00756231" w:rsidRDefault="00756231" w:rsidP="00C01290">
      <w:pPr>
        <w:tabs>
          <w:tab w:val="left" w:pos="567"/>
        </w:tabs>
        <w:ind w:left="1200" w:hanging="1342"/>
        <w:jc w:val="both"/>
        <w:rPr>
          <w:sz w:val="22"/>
          <w:szCs w:val="22"/>
        </w:rPr>
      </w:pPr>
      <w:r w:rsidRPr="00502AA7">
        <w:rPr>
          <w:sz w:val="22"/>
          <w:szCs w:val="22"/>
        </w:rPr>
        <w:t>5)</w:t>
      </w:r>
      <w:r w:rsidR="00383190">
        <w:rPr>
          <w:sz w:val="22"/>
          <w:szCs w:val="22"/>
        </w:rPr>
        <w:t xml:space="preserve"> </w:t>
      </w:r>
      <w:r w:rsidR="00C01290">
        <w:rPr>
          <w:sz w:val="22"/>
          <w:szCs w:val="22"/>
        </w:rPr>
        <w:t xml:space="preserve">  </w:t>
      </w:r>
      <w:r w:rsidR="00383190">
        <w:rPr>
          <w:sz w:val="22"/>
          <w:szCs w:val="22"/>
        </w:rPr>
        <w:t xml:space="preserve"> </w:t>
      </w:r>
      <w:r w:rsidRPr="00502AA7">
        <w:rPr>
          <w:sz w:val="22"/>
          <w:szCs w:val="22"/>
        </w:rPr>
        <w:t>di dare attuazione agli adempimenti di pubblicità prescritti dall’art. 29 del d.lgs. 50/2016 e agli</w:t>
      </w:r>
    </w:p>
    <w:p w:rsidR="00756231" w:rsidRDefault="00C01290" w:rsidP="00756231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</w:t>
      </w:r>
      <w:r w:rsidR="00756231" w:rsidRPr="00502AA7">
        <w:rPr>
          <w:sz w:val="22"/>
          <w:szCs w:val="22"/>
        </w:rPr>
        <w:t>adempimenti inerenti la pubblicazione sul portale “Amministrazione Trasparente” nel rispetto</w:t>
      </w:r>
    </w:p>
    <w:p w:rsidR="00756231" w:rsidRPr="00502AA7" w:rsidRDefault="00C01290" w:rsidP="00756231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</w:t>
      </w:r>
      <w:r w:rsidR="00756231" w:rsidRPr="00502AA7">
        <w:rPr>
          <w:sz w:val="22"/>
          <w:szCs w:val="22"/>
        </w:rPr>
        <w:t>dell’articolo 37 del d.lgs. n. 33/2013 e dell’art. 1, comma 32 della legge n. 190/2012.</w:t>
      </w:r>
    </w:p>
    <w:p w:rsidR="00756231" w:rsidRPr="00502AA7" w:rsidRDefault="00756231" w:rsidP="00756231">
      <w:pPr>
        <w:tabs>
          <w:tab w:val="left" w:pos="1200"/>
        </w:tabs>
        <w:ind w:left="1200" w:hanging="1200"/>
        <w:jc w:val="both"/>
        <w:rPr>
          <w:sz w:val="22"/>
          <w:szCs w:val="22"/>
        </w:rPr>
      </w:pPr>
    </w:p>
    <w:p w:rsidR="00756231" w:rsidRPr="00502AA7" w:rsidRDefault="00756231" w:rsidP="00756231">
      <w:pPr>
        <w:tabs>
          <w:tab w:val="left" w:pos="1200"/>
        </w:tabs>
        <w:ind w:left="1200" w:hanging="1200"/>
        <w:jc w:val="both"/>
        <w:rPr>
          <w:sz w:val="22"/>
          <w:szCs w:val="22"/>
        </w:rPr>
      </w:pPr>
    </w:p>
    <w:p w:rsidR="00756231" w:rsidRDefault="00756231" w:rsidP="00756231">
      <w:pPr>
        <w:tabs>
          <w:tab w:val="left" w:pos="1200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</w:p>
    <w:p w:rsidR="00756231" w:rsidRPr="0068479D" w:rsidRDefault="00756231" w:rsidP="00756231">
      <w:pPr>
        <w:tabs>
          <w:tab w:val="left" w:pos="1200"/>
        </w:tabs>
        <w:ind w:left="1200" w:hanging="120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</w:t>
      </w:r>
      <w:r w:rsidRPr="0068479D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                                                                               </w:t>
      </w:r>
      <w:r w:rsidRPr="0068479D">
        <w:rPr>
          <w:sz w:val="22"/>
          <w:szCs w:val="22"/>
        </w:rPr>
        <w:t xml:space="preserve"> IL DIRIGENTE PROVINCIALE </w:t>
      </w:r>
    </w:p>
    <w:p w:rsidR="00756231" w:rsidRDefault="00756231" w:rsidP="00756231">
      <w:pPr>
        <w:tabs>
          <w:tab w:val="left" w:pos="1200"/>
        </w:tabs>
        <w:ind w:left="1200" w:hanging="1200"/>
        <w:jc w:val="both"/>
        <w:rPr>
          <w:sz w:val="22"/>
          <w:szCs w:val="22"/>
        </w:rPr>
      </w:pPr>
      <w:r w:rsidRPr="0068479D">
        <w:rPr>
          <w:sz w:val="22"/>
          <w:szCs w:val="22"/>
        </w:rPr>
        <w:t xml:space="preserve">    </w:t>
      </w: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C52265">
        <w:rPr>
          <w:sz w:val="22"/>
          <w:szCs w:val="22"/>
        </w:rPr>
        <w:t xml:space="preserve">        </w:t>
      </w:r>
      <w:r>
        <w:rPr>
          <w:sz w:val="22"/>
          <w:szCs w:val="22"/>
        </w:rPr>
        <w:t xml:space="preserve"> </w:t>
      </w:r>
      <w:r w:rsidRPr="0068479D">
        <w:rPr>
          <w:sz w:val="22"/>
          <w:szCs w:val="22"/>
        </w:rPr>
        <w:t xml:space="preserve"> </w:t>
      </w:r>
      <w:r w:rsidR="00D12995">
        <w:rPr>
          <w:sz w:val="22"/>
          <w:szCs w:val="22"/>
        </w:rPr>
        <w:t xml:space="preserve">   </w:t>
      </w:r>
      <w:bookmarkStart w:id="20" w:name="docNOMECAPO"/>
      <w:bookmarkEnd w:id="20"/>
      <w:r w:rsidR="00856107">
        <w:rPr>
          <w:sz w:val="22"/>
          <w:szCs w:val="22"/>
        </w:rPr>
        <w:t xml:space="preserve">DOTT.TULLIO SERGES                      </w:t>
      </w:r>
    </w:p>
    <w:p w:rsidR="00756231" w:rsidRDefault="00756231" w:rsidP="00502AA7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</w:p>
    <w:p w:rsidR="00756231" w:rsidRDefault="00756231" w:rsidP="00502AA7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</w:p>
    <w:p w:rsidR="00756231" w:rsidRDefault="00756231" w:rsidP="00502AA7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</w:p>
    <w:p w:rsidR="00756231" w:rsidRDefault="00756231" w:rsidP="00502AA7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</w:p>
    <w:p w:rsidR="00756231" w:rsidRDefault="00756231" w:rsidP="00502AA7">
      <w:pPr>
        <w:tabs>
          <w:tab w:val="left" w:pos="567"/>
        </w:tabs>
        <w:ind w:left="1200" w:hanging="1200"/>
        <w:jc w:val="both"/>
        <w:rPr>
          <w:sz w:val="22"/>
          <w:szCs w:val="22"/>
        </w:rPr>
      </w:pPr>
    </w:p>
    <w:p w:rsidR="00DE517D" w:rsidRDefault="00DE517D" w:rsidP="006B04F4">
      <w:pPr>
        <w:ind w:right="-82"/>
        <w:jc w:val="center"/>
        <w:rPr>
          <w:sz w:val="16"/>
          <w:szCs w:val="16"/>
        </w:rPr>
      </w:pPr>
    </w:p>
    <w:p w:rsidR="00EE06A7" w:rsidRDefault="00EE06A7" w:rsidP="006B04F4">
      <w:pPr>
        <w:ind w:right="-82"/>
        <w:jc w:val="center"/>
        <w:rPr>
          <w:sz w:val="16"/>
          <w:szCs w:val="16"/>
        </w:rPr>
      </w:pPr>
    </w:p>
    <w:p w:rsidR="00EE06A7" w:rsidRDefault="00EE06A7" w:rsidP="006B04F4">
      <w:pPr>
        <w:ind w:right="-82"/>
        <w:jc w:val="center"/>
        <w:rPr>
          <w:sz w:val="16"/>
          <w:szCs w:val="16"/>
        </w:rPr>
      </w:pPr>
    </w:p>
    <w:sectPr w:rsidR="00EE06A7" w:rsidSect="009818F3">
      <w:headerReference w:type="default" r:id="rId11"/>
      <w:pgSz w:w="11906" w:h="16838"/>
      <w:pgMar w:top="1021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605DC" w:rsidRDefault="00D605DC">
      <w:r>
        <w:separator/>
      </w:r>
    </w:p>
  </w:endnote>
  <w:endnote w:type="continuationSeparator" w:id="0">
    <w:p w:rsidR="00D605DC" w:rsidRDefault="00D60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??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Aster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605DC" w:rsidRDefault="00D605DC">
      <w:r>
        <w:separator/>
      </w:r>
    </w:p>
  </w:footnote>
  <w:footnote w:type="continuationSeparator" w:id="0">
    <w:p w:rsidR="00D605DC" w:rsidRDefault="00D605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877391" w:rsidRDefault="00877391" w:rsidP="000216EE">
    <w:pPr>
      <w:pStyle w:val="Intestazione"/>
      <w:jc w:val="right"/>
    </w:pPr>
  </w:p>
  <w:p w:rsidR="00877391" w:rsidRDefault="0087739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decimal"/>
      <w:pStyle w:val="Titolo2"/>
      <w:lvlText w:val="%2"/>
      <w:lvlJc w:val="left"/>
      <w:pPr>
        <w:tabs>
          <w:tab w:val="num" w:pos="0"/>
        </w:tabs>
      </w:pPr>
    </w:lvl>
    <w:lvl w:ilvl="2">
      <w:start w:val="1"/>
      <w:numFmt w:val="decimal"/>
      <w:pStyle w:val="Titolo3"/>
      <w:lvlText w:val="%2.%3."/>
      <w:lvlJc w:val="left"/>
      <w:pPr>
        <w:tabs>
          <w:tab w:val="num" w:pos="0"/>
        </w:tabs>
      </w:pPr>
    </w:lvl>
    <w:lvl w:ilvl="3">
      <w:start w:val="1"/>
      <w:numFmt w:val="decimal"/>
      <w:pStyle w:val="Titolo4"/>
      <w:lvlText w:val="%2.%3.%4."/>
      <w:lvlJc w:val="left"/>
      <w:pPr>
        <w:tabs>
          <w:tab w:val="num" w:pos="0"/>
        </w:tabs>
      </w:pPr>
    </w:lvl>
    <w:lvl w:ilvl="4">
      <w:start w:val="1"/>
      <w:numFmt w:val="decimal"/>
      <w:pStyle w:val="Titolo5"/>
      <w:lvlText w:val="%2.%3.%4.%5."/>
      <w:lvlJc w:val="left"/>
      <w:pPr>
        <w:tabs>
          <w:tab w:val="num" w:pos="0"/>
        </w:tabs>
      </w:pPr>
    </w:lvl>
    <w:lvl w:ilvl="5">
      <w:start w:val="1"/>
      <w:numFmt w:val="lowerRoman"/>
      <w:lvlText w:val="(%6)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left"/>
      <w:pPr>
        <w:tabs>
          <w:tab w:val="num" w:pos="0"/>
        </w:tabs>
      </w:pPr>
    </w:lvl>
  </w:abstractNum>
  <w:abstractNum w:abstractNumId="1" w15:restartNumberingAfterBreak="0">
    <w:nsid w:val="00000003"/>
    <w:multiLevelType w:val="singleLevel"/>
    <w:tmpl w:val="040C0003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hint="default"/>
      </w:rPr>
    </w:lvl>
  </w:abstractNum>
  <w:abstractNum w:abstractNumId="2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Symbol"/>
        <w:b w:val="0"/>
        <w:bCs w:val="0"/>
        <w:i w:val="0"/>
        <w:iCs w:val="0"/>
        <w:sz w:val="22"/>
        <w:szCs w:val="22"/>
      </w:rPr>
    </w:lvl>
  </w:abstractNum>
  <w:abstractNum w:abstractNumId="3" w15:restartNumberingAfterBreak="0">
    <w:nsid w:val="0000000F"/>
    <w:multiLevelType w:val="multilevel"/>
    <w:tmpl w:val="56D0DECC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/>
        <w:b/>
        <w:bCs/>
        <w:color w:val="000000"/>
      </w:rPr>
    </w:lvl>
    <w:lvl w:ilvl="1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Symbol"/>
        <w:color w:val="auto"/>
        <w:sz w:val="22"/>
        <w:szCs w:val="22"/>
      </w:rPr>
    </w:lvl>
    <w:lvl w:ilvl="2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Symbol"/>
        <w:b/>
        <w:bCs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</w:pPr>
    </w:lvl>
  </w:abstractNum>
  <w:abstractNum w:abstractNumId="4" w15:restartNumberingAfterBreak="0">
    <w:nsid w:val="03796424"/>
    <w:multiLevelType w:val="hybridMultilevel"/>
    <w:tmpl w:val="BC9C2DC4"/>
    <w:lvl w:ilvl="0" w:tplc="6820ED2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B24424"/>
    <w:multiLevelType w:val="hybridMultilevel"/>
    <w:tmpl w:val="BA1C6DFC"/>
    <w:lvl w:ilvl="0" w:tplc="EC74DB76">
      <w:start w:val="1"/>
      <w:numFmt w:val="decimal"/>
      <w:lvlText w:val="%1)"/>
      <w:lvlJc w:val="left"/>
      <w:pPr>
        <w:tabs>
          <w:tab w:val="num" w:pos="1636"/>
        </w:tabs>
        <w:ind w:left="1636" w:hanging="82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891"/>
        </w:tabs>
        <w:ind w:left="1891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611"/>
        </w:tabs>
        <w:ind w:left="2611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331"/>
        </w:tabs>
        <w:ind w:left="3331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051"/>
        </w:tabs>
        <w:ind w:left="4051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771"/>
        </w:tabs>
        <w:ind w:left="4771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91"/>
        </w:tabs>
        <w:ind w:left="5491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211"/>
        </w:tabs>
        <w:ind w:left="6211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931"/>
        </w:tabs>
        <w:ind w:left="6931" w:hanging="180"/>
      </w:pPr>
    </w:lvl>
  </w:abstractNum>
  <w:abstractNum w:abstractNumId="6" w15:restartNumberingAfterBreak="0">
    <w:nsid w:val="11663383"/>
    <w:multiLevelType w:val="hybridMultilevel"/>
    <w:tmpl w:val="C63A2712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7" w15:restartNumberingAfterBreak="0">
    <w:nsid w:val="30A904C9"/>
    <w:multiLevelType w:val="hybridMultilevel"/>
    <w:tmpl w:val="A4920888"/>
    <w:lvl w:ilvl="0" w:tplc="04100011">
      <w:start w:val="8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884B07"/>
    <w:multiLevelType w:val="hybridMultilevel"/>
    <w:tmpl w:val="FE5011C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8320FA9"/>
    <w:multiLevelType w:val="hybridMultilevel"/>
    <w:tmpl w:val="82465236"/>
    <w:lvl w:ilvl="0" w:tplc="B84A5D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600035"/>
    <w:multiLevelType w:val="hybridMultilevel"/>
    <w:tmpl w:val="64DA62B2"/>
    <w:lvl w:ilvl="0" w:tplc="0410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F764CD3"/>
    <w:multiLevelType w:val="hybridMultilevel"/>
    <w:tmpl w:val="1122A3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16E6A6B"/>
    <w:multiLevelType w:val="hybridMultilevel"/>
    <w:tmpl w:val="B0820F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C97061"/>
    <w:multiLevelType w:val="hybridMultilevel"/>
    <w:tmpl w:val="14C63F5E"/>
    <w:lvl w:ilvl="0" w:tplc="0410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2694172"/>
    <w:multiLevelType w:val="hybridMultilevel"/>
    <w:tmpl w:val="F3E657E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7C1414"/>
    <w:multiLevelType w:val="hybridMultilevel"/>
    <w:tmpl w:val="1424EC8E"/>
    <w:lvl w:ilvl="0" w:tplc="04100005">
      <w:start w:val="1"/>
      <w:numFmt w:val="bullet"/>
      <w:lvlText w:val=""/>
      <w:lvlJc w:val="left"/>
      <w:pPr>
        <w:tabs>
          <w:tab w:val="num" w:pos="1485"/>
        </w:tabs>
        <w:ind w:left="148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16" w15:restartNumberingAfterBreak="0">
    <w:nsid w:val="59914E5A"/>
    <w:multiLevelType w:val="hybridMultilevel"/>
    <w:tmpl w:val="53FA26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267B8E"/>
    <w:multiLevelType w:val="hybridMultilevel"/>
    <w:tmpl w:val="30A493E8"/>
    <w:lvl w:ilvl="0" w:tplc="D96C923E">
      <w:numFmt w:val="bullet"/>
      <w:lvlText w:val="•"/>
      <w:lvlJc w:val="left"/>
      <w:pPr>
        <w:ind w:left="780" w:hanging="420"/>
      </w:pPr>
      <w:rPr>
        <w:rFonts w:ascii="Times New Roman" w:eastAsia="Times New Roman" w:hAnsi="Times New Roman" w:cs="Times New Roman" w:hint="default"/>
      </w:rPr>
    </w:lvl>
    <w:lvl w:ilvl="1" w:tplc="7EBC61A4">
      <w:numFmt w:val="bullet"/>
      <w:lvlText w:val="–"/>
      <w:lvlJc w:val="left"/>
      <w:pPr>
        <w:ind w:left="1500" w:hanging="420"/>
      </w:pPr>
      <w:rPr>
        <w:rFonts w:ascii="Times New Roman" w:eastAsia="Times New Roman" w:hAnsi="Times New Roman" w:cs="Times New Roman" w:hint="default"/>
      </w:rPr>
    </w:lvl>
    <w:lvl w:ilvl="2" w:tplc="C2363DD6">
      <w:numFmt w:val="bullet"/>
      <w:lvlText w:val="-"/>
      <w:lvlJc w:val="left"/>
      <w:pPr>
        <w:ind w:left="2220" w:hanging="420"/>
      </w:pPr>
      <w:rPr>
        <w:rFonts w:ascii="Times New Roman" w:eastAsia="Times New Roman" w:hAnsi="Times New Roman" w:cs="Times New Roman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46562A"/>
    <w:multiLevelType w:val="hybridMultilevel"/>
    <w:tmpl w:val="90BAD0F2"/>
    <w:lvl w:ilvl="0" w:tplc="04100017">
      <w:start w:val="1"/>
      <w:numFmt w:val="lowerLetter"/>
      <w:lvlText w:val="%1)"/>
      <w:lvlJc w:val="left"/>
      <w:pPr>
        <w:tabs>
          <w:tab w:val="num" w:pos="1485"/>
        </w:tabs>
        <w:ind w:left="1485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2205"/>
        </w:tabs>
        <w:ind w:left="220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925"/>
        </w:tabs>
        <w:ind w:left="292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45"/>
        </w:tabs>
        <w:ind w:left="364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65"/>
        </w:tabs>
        <w:ind w:left="436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85"/>
        </w:tabs>
        <w:ind w:left="508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805"/>
        </w:tabs>
        <w:ind w:left="580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525"/>
        </w:tabs>
        <w:ind w:left="652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45"/>
        </w:tabs>
        <w:ind w:left="7245" w:hanging="180"/>
      </w:pPr>
    </w:lvl>
  </w:abstractNum>
  <w:abstractNum w:abstractNumId="19" w15:restartNumberingAfterBreak="0">
    <w:nsid w:val="63020004"/>
    <w:multiLevelType w:val="hybridMultilevel"/>
    <w:tmpl w:val="8F589904"/>
    <w:lvl w:ilvl="0" w:tplc="7B3898CE">
      <w:start w:val="1"/>
      <w:numFmt w:val="decimal"/>
      <w:lvlText w:val="%1)"/>
      <w:lvlJc w:val="left"/>
      <w:pPr>
        <w:ind w:left="1171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91" w:hanging="360"/>
      </w:pPr>
    </w:lvl>
    <w:lvl w:ilvl="2" w:tplc="0410001B" w:tentative="1">
      <w:start w:val="1"/>
      <w:numFmt w:val="lowerRoman"/>
      <w:lvlText w:val="%3."/>
      <w:lvlJc w:val="right"/>
      <w:pPr>
        <w:ind w:left="2611" w:hanging="180"/>
      </w:pPr>
    </w:lvl>
    <w:lvl w:ilvl="3" w:tplc="0410000F" w:tentative="1">
      <w:start w:val="1"/>
      <w:numFmt w:val="decimal"/>
      <w:lvlText w:val="%4."/>
      <w:lvlJc w:val="left"/>
      <w:pPr>
        <w:ind w:left="3331" w:hanging="360"/>
      </w:pPr>
    </w:lvl>
    <w:lvl w:ilvl="4" w:tplc="04100019" w:tentative="1">
      <w:start w:val="1"/>
      <w:numFmt w:val="lowerLetter"/>
      <w:lvlText w:val="%5."/>
      <w:lvlJc w:val="left"/>
      <w:pPr>
        <w:ind w:left="4051" w:hanging="360"/>
      </w:pPr>
    </w:lvl>
    <w:lvl w:ilvl="5" w:tplc="0410001B" w:tentative="1">
      <w:start w:val="1"/>
      <w:numFmt w:val="lowerRoman"/>
      <w:lvlText w:val="%6."/>
      <w:lvlJc w:val="right"/>
      <w:pPr>
        <w:ind w:left="4771" w:hanging="180"/>
      </w:pPr>
    </w:lvl>
    <w:lvl w:ilvl="6" w:tplc="0410000F" w:tentative="1">
      <w:start w:val="1"/>
      <w:numFmt w:val="decimal"/>
      <w:lvlText w:val="%7."/>
      <w:lvlJc w:val="left"/>
      <w:pPr>
        <w:ind w:left="5491" w:hanging="360"/>
      </w:pPr>
    </w:lvl>
    <w:lvl w:ilvl="7" w:tplc="04100019" w:tentative="1">
      <w:start w:val="1"/>
      <w:numFmt w:val="lowerLetter"/>
      <w:lvlText w:val="%8."/>
      <w:lvlJc w:val="left"/>
      <w:pPr>
        <w:ind w:left="6211" w:hanging="360"/>
      </w:pPr>
    </w:lvl>
    <w:lvl w:ilvl="8" w:tplc="0410001B" w:tentative="1">
      <w:start w:val="1"/>
      <w:numFmt w:val="lowerRoman"/>
      <w:lvlText w:val="%9."/>
      <w:lvlJc w:val="right"/>
      <w:pPr>
        <w:ind w:left="6931" w:hanging="180"/>
      </w:pPr>
    </w:lvl>
  </w:abstractNum>
  <w:abstractNum w:abstractNumId="20" w15:restartNumberingAfterBreak="0">
    <w:nsid w:val="79660E46"/>
    <w:multiLevelType w:val="hybridMultilevel"/>
    <w:tmpl w:val="9C90A81C"/>
    <w:lvl w:ilvl="0" w:tplc="52CCEC6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94008208">
    <w:abstractNumId w:val="11"/>
  </w:num>
  <w:num w:numId="2" w16cid:durableId="1007753716">
    <w:abstractNumId w:val="20"/>
  </w:num>
  <w:num w:numId="3" w16cid:durableId="1749882399">
    <w:abstractNumId w:val="15"/>
  </w:num>
  <w:num w:numId="4" w16cid:durableId="1934706773">
    <w:abstractNumId w:val="18"/>
  </w:num>
  <w:num w:numId="5" w16cid:durableId="1600991505">
    <w:abstractNumId w:val="10"/>
  </w:num>
  <w:num w:numId="6" w16cid:durableId="919169793">
    <w:abstractNumId w:val="6"/>
  </w:num>
  <w:num w:numId="7" w16cid:durableId="1108816304">
    <w:abstractNumId w:val="0"/>
  </w:num>
  <w:num w:numId="8" w16cid:durableId="1726218391">
    <w:abstractNumId w:val="1"/>
  </w:num>
  <w:num w:numId="9" w16cid:durableId="2136631326">
    <w:abstractNumId w:val="2"/>
  </w:num>
  <w:num w:numId="10" w16cid:durableId="363754787">
    <w:abstractNumId w:val="3"/>
  </w:num>
  <w:num w:numId="11" w16cid:durableId="239825715">
    <w:abstractNumId w:val="5"/>
  </w:num>
  <w:num w:numId="12" w16cid:durableId="807432133">
    <w:abstractNumId w:val="19"/>
  </w:num>
  <w:num w:numId="13" w16cid:durableId="1743676041">
    <w:abstractNumId w:val="8"/>
  </w:num>
  <w:num w:numId="14" w16cid:durableId="1618873175">
    <w:abstractNumId w:val="7"/>
  </w:num>
  <w:num w:numId="15" w16cid:durableId="1480803367">
    <w:abstractNumId w:val="9"/>
  </w:num>
  <w:num w:numId="16" w16cid:durableId="386950003">
    <w:abstractNumId w:val="13"/>
  </w:num>
  <w:num w:numId="17" w16cid:durableId="549726925">
    <w:abstractNumId w:val="12"/>
  </w:num>
  <w:num w:numId="18" w16cid:durableId="1162429239">
    <w:abstractNumId w:val="4"/>
  </w:num>
  <w:num w:numId="19" w16cid:durableId="594872358">
    <w:abstractNumId w:val="16"/>
  </w:num>
  <w:num w:numId="20" w16cid:durableId="2131582970">
    <w:abstractNumId w:val="14"/>
  </w:num>
  <w:num w:numId="21" w16cid:durableId="170625416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56107"/>
    <w:rsid w:val="00004B59"/>
    <w:rsid w:val="00006926"/>
    <w:rsid w:val="000072B8"/>
    <w:rsid w:val="00011CC0"/>
    <w:rsid w:val="000216EE"/>
    <w:rsid w:val="0002685F"/>
    <w:rsid w:val="00031BF2"/>
    <w:rsid w:val="00040413"/>
    <w:rsid w:val="00040751"/>
    <w:rsid w:val="00055D25"/>
    <w:rsid w:val="00060234"/>
    <w:rsid w:val="00063732"/>
    <w:rsid w:val="00063FD2"/>
    <w:rsid w:val="00064321"/>
    <w:rsid w:val="00067167"/>
    <w:rsid w:val="00074D2A"/>
    <w:rsid w:val="0008068C"/>
    <w:rsid w:val="00082812"/>
    <w:rsid w:val="000911E3"/>
    <w:rsid w:val="00091B3D"/>
    <w:rsid w:val="000929C6"/>
    <w:rsid w:val="00094FFA"/>
    <w:rsid w:val="000B00C0"/>
    <w:rsid w:val="000B6AFC"/>
    <w:rsid w:val="000C0398"/>
    <w:rsid w:val="000C44E1"/>
    <w:rsid w:val="000D42CC"/>
    <w:rsid w:val="000D6F91"/>
    <w:rsid w:val="000E5135"/>
    <w:rsid w:val="000F413A"/>
    <w:rsid w:val="000F5279"/>
    <w:rsid w:val="000F68BC"/>
    <w:rsid w:val="000F6CD3"/>
    <w:rsid w:val="00100FB7"/>
    <w:rsid w:val="0010412C"/>
    <w:rsid w:val="00105F76"/>
    <w:rsid w:val="0011157A"/>
    <w:rsid w:val="00115E5E"/>
    <w:rsid w:val="00120255"/>
    <w:rsid w:val="001205D8"/>
    <w:rsid w:val="0012616B"/>
    <w:rsid w:val="00130992"/>
    <w:rsid w:val="0013544F"/>
    <w:rsid w:val="0013770E"/>
    <w:rsid w:val="00137B86"/>
    <w:rsid w:val="00142ECD"/>
    <w:rsid w:val="001457B5"/>
    <w:rsid w:val="001479A5"/>
    <w:rsid w:val="0015169B"/>
    <w:rsid w:val="00153C12"/>
    <w:rsid w:val="00154F06"/>
    <w:rsid w:val="0016256A"/>
    <w:rsid w:val="001625C3"/>
    <w:rsid w:val="001637C4"/>
    <w:rsid w:val="00173FC6"/>
    <w:rsid w:val="001742E1"/>
    <w:rsid w:val="0017486B"/>
    <w:rsid w:val="00180B50"/>
    <w:rsid w:val="001840F0"/>
    <w:rsid w:val="00185F57"/>
    <w:rsid w:val="00197132"/>
    <w:rsid w:val="001A77B2"/>
    <w:rsid w:val="001B7F6C"/>
    <w:rsid w:val="001C2191"/>
    <w:rsid w:val="001C24E1"/>
    <w:rsid w:val="001C54EC"/>
    <w:rsid w:val="001D1634"/>
    <w:rsid w:val="001D567D"/>
    <w:rsid w:val="001E0190"/>
    <w:rsid w:val="001E1F88"/>
    <w:rsid w:val="001E4443"/>
    <w:rsid w:val="001F001F"/>
    <w:rsid w:val="001F35D4"/>
    <w:rsid w:val="00200DF9"/>
    <w:rsid w:val="002010F8"/>
    <w:rsid w:val="002026DB"/>
    <w:rsid w:val="00206FF1"/>
    <w:rsid w:val="00216866"/>
    <w:rsid w:val="0022214E"/>
    <w:rsid w:val="00223152"/>
    <w:rsid w:val="00225606"/>
    <w:rsid w:val="00230362"/>
    <w:rsid w:val="00235602"/>
    <w:rsid w:val="002403C5"/>
    <w:rsid w:val="002452EB"/>
    <w:rsid w:val="00247FC2"/>
    <w:rsid w:val="00261DCE"/>
    <w:rsid w:val="00265267"/>
    <w:rsid w:val="00266AAF"/>
    <w:rsid w:val="00266F15"/>
    <w:rsid w:val="002702D7"/>
    <w:rsid w:val="00270DB0"/>
    <w:rsid w:val="00273AA5"/>
    <w:rsid w:val="0027493E"/>
    <w:rsid w:val="00276261"/>
    <w:rsid w:val="00280431"/>
    <w:rsid w:val="00283298"/>
    <w:rsid w:val="00284B17"/>
    <w:rsid w:val="002918B2"/>
    <w:rsid w:val="002960C3"/>
    <w:rsid w:val="002A0C4E"/>
    <w:rsid w:val="002A1798"/>
    <w:rsid w:val="002A3F7B"/>
    <w:rsid w:val="002C5FEF"/>
    <w:rsid w:val="002F6097"/>
    <w:rsid w:val="002F76A3"/>
    <w:rsid w:val="0030232A"/>
    <w:rsid w:val="003026B7"/>
    <w:rsid w:val="00311F9B"/>
    <w:rsid w:val="00313718"/>
    <w:rsid w:val="00316463"/>
    <w:rsid w:val="00316E1D"/>
    <w:rsid w:val="0032676C"/>
    <w:rsid w:val="00327D5D"/>
    <w:rsid w:val="00332DAA"/>
    <w:rsid w:val="003375D4"/>
    <w:rsid w:val="00342E34"/>
    <w:rsid w:val="00344211"/>
    <w:rsid w:val="00347A9C"/>
    <w:rsid w:val="00356C3C"/>
    <w:rsid w:val="0036269A"/>
    <w:rsid w:val="00370BEE"/>
    <w:rsid w:val="00371004"/>
    <w:rsid w:val="00371D57"/>
    <w:rsid w:val="00374B40"/>
    <w:rsid w:val="00376071"/>
    <w:rsid w:val="00377818"/>
    <w:rsid w:val="00377D0E"/>
    <w:rsid w:val="00383190"/>
    <w:rsid w:val="00390187"/>
    <w:rsid w:val="003906FF"/>
    <w:rsid w:val="00396E80"/>
    <w:rsid w:val="00397B52"/>
    <w:rsid w:val="003A0B15"/>
    <w:rsid w:val="003A2E76"/>
    <w:rsid w:val="003A47D3"/>
    <w:rsid w:val="003A6FA7"/>
    <w:rsid w:val="003B0DE6"/>
    <w:rsid w:val="003B4861"/>
    <w:rsid w:val="003B76F4"/>
    <w:rsid w:val="003C0307"/>
    <w:rsid w:val="003C206A"/>
    <w:rsid w:val="003D748C"/>
    <w:rsid w:val="003E1D13"/>
    <w:rsid w:val="003E29F4"/>
    <w:rsid w:val="003E572E"/>
    <w:rsid w:val="003E59BD"/>
    <w:rsid w:val="003F1B8F"/>
    <w:rsid w:val="003F4F8A"/>
    <w:rsid w:val="003F734F"/>
    <w:rsid w:val="00401C82"/>
    <w:rsid w:val="00403E02"/>
    <w:rsid w:val="00403E1E"/>
    <w:rsid w:val="00405745"/>
    <w:rsid w:val="0040689F"/>
    <w:rsid w:val="004222F0"/>
    <w:rsid w:val="004251C3"/>
    <w:rsid w:val="004306D5"/>
    <w:rsid w:val="00445F93"/>
    <w:rsid w:val="00460FDB"/>
    <w:rsid w:val="00461F2B"/>
    <w:rsid w:val="0046530A"/>
    <w:rsid w:val="00467BC3"/>
    <w:rsid w:val="00470C83"/>
    <w:rsid w:val="00472881"/>
    <w:rsid w:val="00487120"/>
    <w:rsid w:val="00492057"/>
    <w:rsid w:val="00497743"/>
    <w:rsid w:val="004A78FA"/>
    <w:rsid w:val="004B012F"/>
    <w:rsid w:val="004B474F"/>
    <w:rsid w:val="004C33D6"/>
    <w:rsid w:val="004C44E3"/>
    <w:rsid w:val="004C7CE2"/>
    <w:rsid w:val="004D293F"/>
    <w:rsid w:val="004D6FE7"/>
    <w:rsid w:val="004E211F"/>
    <w:rsid w:val="004E2FF9"/>
    <w:rsid w:val="004E4F70"/>
    <w:rsid w:val="004E74CF"/>
    <w:rsid w:val="004F2838"/>
    <w:rsid w:val="004F523B"/>
    <w:rsid w:val="004F6DF3"/>
    <w:rsid w:val="00500301"/>
    <w:rsid w:val="00502AA7"/>
    <w:rsid w:val="005038EF"/>
    <w:rsid w:val="00511F03"/>
    <w:rsid w:val="00513BCF"/>
    <w:rsid w:val="005151EA"/>
    <w:rsid w:val="00520A83"/>
    <w:rsid w:val="00524836"/>
    <w:rsid w:val="005278C4"/>
    <w:rsid w:val="00530783"/>
    <w:rsid w:val="005378CA"/>
    <w:rsid w:val="00543076"/>
    <w:rsid w:val="00551156"/>
    <w:rsid w:val="00552071"/>
    <w:rsid w:val="0055586D"/>
    <w:rsid w:val="005576AF"/>
    <w:rsid w:val="00561AC1"/>
    <w:rsid w:val="0056688C"/>
    <w:rsid w:val="00577498"/>
    <w:rsid w:val="00597A8D"/>
    <w:rsid w:val="005A61E9"/>
    <w:rsid w:val="005B5017"/>
    <w:rsid w:val="005B56D9"/>
    <w:rsid w:val="005B726F"/>
    <w:rsid w:val="005C29FC"/>
    <w:rsid w:val="005D036A"/>
    <w:rsid w:val="005D319B"/>
    <w:rsid w:val="005D54B0"/>
    <w:rsid w:val="005E28B7"/>
    <w:rsid w:val="005E693C"/>
    <w:rsid w:val="005E732B"/>
    <w:rsid w:val="005E79B0"/>
    <w:rsid w:val="005F444A"/>
    <w:rsid w:val="005F5045"/>
    <w:rsid w:val="0060059D"/>
    <w:rsid w:val="006009F3"/>
    <w:rsid w:val="00600C5A"/>
    <w:rsid w:val="006059B9"/>
    <w:rsid w:val="00612433"/>
    <w:rsid w:val="00620127"/>
    <w:rsid w:val="0062145F"/>
    <w:rsid w:val="00623ED0"/>
    <w:rsid w:val="0062437D"/>
    <w:rsid w:val="00626599"/>
    <w:rsid w:val="00626BD5"/>
    <w:rsid w:val="006272E5"/>
    <w:rsid w:val="00630398"/>
    <w:rsid w:val="00636DEB"/>
    <w:rsid w:val="006379EC"/>
    <w:rsid w:val="00643BF8"/>
    <w:rsid w:val="00643F00"/>
    <w:rsid w:val="0064446B"/>
    <w:rsid w:val="00644C9A"/>
    <w:rsid w:val="00652884"/>
    <w:rsid w:val="00653EAB"/>
    <w:rsid w:val="00662825"/>
    <w:rsid w:val="00663803"/>
    <w:rsid w:val="00666224"/>
    <w:rsid w:val="00673D4B"/>
    <w:rsid w:val="00674560"/>
    <w:rsid w:val="0068007E"/>
    <w:rsid w:val="00680497"/>
    <w:rsid w:val="00680997"/>
    <w:rsid w:val="0068479D"/>
    <w:rsid w:val="0068480E"/>
    <w:rsid w:val="00684D6B"/>
    <w:rsid w:val="006853B1"/>
    <w:rsid w:val="006865EF"/>
    <w:rsid w:val="006865FE"/>
    <w:rsid w:val="006868DE"/>
    <w:rsid w:val="006933DA"/>
    <w:rsid w:val="006A0011"/>
    <w:rsid w:val="006A0301"/>
    <w:rsid w:val="006A32EF"/>
    <w:rsid w:val="006A3A83"/>
    <w:rsid w:val="006B04F4"/>
    <w:rsid w:val="006B1AE9"/>
    <w:rsid w:val="006E1189"/>
    <w:rsid w:val="006E12B7"/>
    <w:rsid w:val="006E1D3E"/>
    <w:rsid w:val="006E1FAC"/>
    <w:rsid w:val="006F4E48"/>
    <w:rsid w:val="007014D3"/>
    <w:rsid w:val="00712DB7"/>
    <w:rsid w:val="007172AF"/>
    <w:rsid w:val="00725CAE"/>
    <w:rsid w:val="007272EC"/>
    <w:rsid w:val="00731ED6"/>
    <w:rsid w:val="007370EE"/>
    <w:rsid w:val="007403FE"/>
    <w:rsid w:val="00742BF1"/>
    <w:rsid w:val="00745309"/>
    <w:rsid w:val="00750658"/>
    <w:rsid w:val="00756231"/>
    <w:rsid w:val="007626C1"/>
    <w:rsid w:val="00764D20"/>
    <w:rsid w:val="00772CAA"/>
    <w:rsid w:val="00773B6F"/>
    <w:rsid w:val="00775E27"/>
    <w:rsid w:val="00781349"/>
    <w:rsid w:val="0078276C"/>
    <w:rsid w:val="00785630"/>
    <w:rsid w:val="00791B6B"/>
    <w:rsid w:val="00792503"/>
    <w:rsid w:val="007A7CDF"/>
    <w:rsid w:val="007C2924"/>
    <w:rsid w:val="007C5D45"/>
    <w:rsid w:val="007D0A62"/>
    <w:rsid w:val="007D0EA5"/>
    <w:rsid w:val="007D0FA5"/>
    <w:rsid w:val="007E098A"/>
    <w:rsid w:val="007E0998"/>
    <w:rsid w:val="007E383D"/>
    <w:rsid w:val="007E47EE"/>
    <w:rsid w:val="007F1B18"/>
    <w:rsid w:val="007F5ED3"/>
    <w:rsid w:val="0080017E"/>
    <w:rsid w:val="008038C1"/>
    <w:rsid w:val="00804BC5"/>
    <w:rsid w:val="008064BA"/>
    <w:rsid w:val="00810B01"/>
    <w:rsid w:val="00813B80"/>
    <w:rsid w:val="00820398"/>
    <w:rsid w:val="008241A7"/>
    <w:rsid w:val="008242A4"/>
    <w:rsid w:val="008243AF"/>
    <w:rsid w:val="00830C07"/>
    <w:rsid w:val="00832908"/>
    <w:rsid w:val="008339BE"/>
    <w:rsid w:val="00835151"/>
    <w:rsid w:val="00837B25"/>
    <w:rsid w:val="00841077"/>
    <w:rsid w:val="00842249"/>
    <w:rsid w:val="0084605A"/>
    <w:rsid w:val="00856107"/>
    <w:rsid w:val="0085797F"/>
    <w:rsid w:val="00866391"/>
    <w:rsid w:val="008667AF"/>
    <w:rsid w:val="00877391"/>
    <w:rsid w:val="00877A23"/>
    <w:rsid w:val="00877E60"/>
    <w:rsid w:val="00883DBC"/>
    <w:rsid w:val="00883E5A"/>
    <w:rsid w:val="00892325"/>
    <w:rsid w:val="0089636B"/>
    <w:rsid w:val="00896CD8"/>
    <w:rsid w:val="008A25D5"/>
    <w:rsid w:val="008A3202"/>
    <w:rsid w:val="008A63B0"/>
    <w:rsid w:val="008B131E"/>
    <w:rsid w:val="008B2AC6"/>
    <w:rsid w:val="008C11D5"/>
    <w:rsid w:val="008D0A5A"/>
    <w:rsid w:val="008D117D"/>
    <w:rsid w:val="008D648F"/>
    <w:rsid w:val="008D69D3"/>
    <w:rsid w:val="008D7E38"/>
    <w:rsid w:val="008E4065"/>
    <w:rsid w:val="008E630A"/>
    <w:rsid w:val="008E6504"/>
    <w:rsid w:val="008E6607"/>
    <w:rsid w:val="008F3DCF"/>
    <w:rsid w:val="008F4358"/>
    <w:rsid w:val="008F4BD0"/>
    <w:rsid w:val="00903FA8"/>
    <w:rsid w:val="0090537A"/>
    <w:rsid w:val="00920022"/>
    <w:rsid w:val="00927919"/>
    <w:rsid w:val="009325E5"/>
    <w:rsid w:val="00934197"/>
    <w:rsid w:val="00940841"/>
    <w:rsid w:val="00954092"/>
    <w:rsid w:val="009553BB"/>
    <w:rsid w:val="009568FB"/>
    <w:rsid w:val="00956F22"/>
    <w:rsid w:val="00957B88"/>
    <w:rsid w:val="00961AD3"/>
    <w:rsid w:val="00964A26"/>
    <w:rsid w:val="009715FF"/>
    <w:rsid w:val="009756DA"/>
    <w:rsid w:val="009807B2"/>
    <w:rsid w:val="009818F3"/>
    <w:rsid w:val="009821CD"/>
    <w:rsid w:val="0099296F"/>
    <w:rsid w:val="009939F1"/>
    <w:rsid w:val="009A2C4F"/>
    <w:rsid w:val="009A521F"/>
    <w:rsid w:val="009A5E1A"/>
    <w:rsid w:val="009A7BF3"/>
    <w:rsid w:val="009B04AE"/>
    <w:rsid w:val="009B4862"/>
    <w:rsid w:val="009C0ED9"/>
    <w:rsid w:val="009C2E03"/>
    <w:rsid w:val="009C6230"/>
    <w:rsid w:val="009C71AD"/>
    <w:rsid w:val="009C7DA8"/>
    <w:rsid w:val="009D5B7F"/>
    <w:rsid w:val="009D5BAB"/>
    <w:rsid w:val="009E39F3"/>
    <w:rsid w:val="009F4E56"/>
    <w:rsid w:val="00A05574"/>
    <w:rsid w:val="00A1324D"/>
    <w:rsid w:val="00A13B5A"/>
    <w:rsid w:val="00A14344"/>
    <w:rsid w:val="00A20B45"/>
    <w:rsid w:val="00A20B4D"/>
    <w:rsid w:val="00A221BB"/>
    <w:rsid w:val="00A32FCE"/>
    <w:rsid w:val="00A34ED1"/>
    <w:rsid w:val="00A4659F"/>
    <w:rsid w:val="00A61B5F"/>
    <w:rsid w:val="00A62334"/>
    <w:rsid w:val="00A64BF5"/>
    <w:rsid w:val="00A651C0"/>
    <w:rsid w:val="00A656AA"/>
    <w:rsid w:val="00A7046C"/>
    <w:rsid w:val="00A739A7"/>
    <w:rsid w:val="00A753B1"/>
    <w:rsid w:val="00A7774A"/>
    <w:rsid w:val="00A80E09"/>
    <w:rsid w:val="00AA443C"/>
    <w:rsid w:val="00AA4C56"/>
    <w:rsid w:val="00AB2237"/>
    <w:rsid w:val="00AB2589"/>
    <w:rsid w:val="00AC5B52"/>
    <w:rsid w:val="00AE4213"/>
    <w:rsid w:val="00AF0B7F"/>
    <w:rsid w:val="00B22314"/>
    <w:rsid w:val="00B27978"/>
    <w:rsid w:val="00B342D2"/>
    <w:rsid w:val="00B46B82"/>
    <w:rsid w:val="00B46CA7"/>
    <w:rsid w:val="00B47D9A"/>
    <w:rsid w:val="00B558EA"/>
    <w:rsid w:val="00B62A3B"/>
    <w:rsid w:val="00B65DE1"/>
    <w:rsid w:val="00B66554"/>
    <w:rsid w:val="00B715BF"/>
    <w:rsid w:val="00B742A1"/>
    <w:rsid w:val="00B74902"/>
    <w:rsid w:val="00B803B2"/>
    <w:rsid w:val="00B8346C"/>
    <w:rsid w:val="00B94348"/>
    <w:rsid w:val="00B95FE9"/>
    <w:rsid w:val="00B96B2A"/>
    <w:rsid w:val="00B97A2E"/>
    <w:rsid w:val="00BA4050"/>
    <w:rsid w:val="00BB2E47"/>
    <w:rsid w:val="00BB76A2"/>
    <w:rsid w:val="00BC0D20"/>
    <w:rsid w:val="00BD2646"/>
    <w:rsid w:val="00BE1048"/>
    <w:rsid w:val="00C01290"/>
    <w:rsid w:val="00C019CA"/>
    <w:rsid w:val="00C01DE1"/>
    <w:rsid w:val="00C07C06"/>
    <w:rsid w:val="00C12580"/>
    <w:rsid w:val="00C16191"/>
    <w:rsid w:val="00C20900"/>
    <w:rsid w:val="00C2460B"/>
    <w:rsid w:val="00C323AE"/>
    <w:rsid w:val="00C414F9"/>
    <w:rsid w:val="00C41F30"/>
    <w:rsid w:val="00C5009E"/>
    <w:rsid w:val="00C52265"/>
    <w:rsid w:val="00C5418D"/>
    <w:rsid w:val="00C6699A"/>
    <w:rsid w:val="00C749B7"/>
    <w:rsid w:val="00C758DA"/>
    <w:rsid w:val="00C8048E"/>
    <w:rsid w:val="00C824CE"/>
    <w:rsid w:val="00C86D5D"/>
    <w:rsid w:val="00C9345E"/>
    <w:rsid w:val="00CA5351"/>
    <w:rsid w:val="00CB6B91"/>
    <w:rsid w:val="00CB7F32"/>
    <w:rsid w:val="00CC0D14"/>
    <w:rsid w:val="00CC5502"/>
    <w:rsid w:val="00CC6E72"/>
    <w:rsid w:val="00CC7818"/>
    <w:rsid w:val="00CD169F"/>
    <w:rsid w:val="00CE0014"/>
    <w:rsid w:val="00CE22B8"/>
    <w:rsid w:val="00CE6F6C"/>
    <w:rsid w:val="00CF064B"/>
    <w:rsid w:val="00CF1399"/>
    <w:rsid w:val="00CF4C67"/>
    <w:rsid w:val="00CF65C0"/>
    <w:rsid w:val="00D0614B"/>
    <w:rsid w:val="00D12995"/>
    <w:rsid w:val="00D15071"/>
    <w:rsid w:val="00D208A9"/>
    <w:rsid w:val="00D23893"/>
    <w:rsid w:val="00D2725E"/>
    <w:rsid w:val="00D32C1E"/>
    <w:rsid w:val="00D35AA6"/>
    <w:rsid w:val="00D44C24"/>
    <w:rsid w:val="00D53DD4"/>
    <w:rsid w:val="00D54D96"/>
    <w:rsid w:val="00D57E13"/>
    <w:rsid w:val="00D605DC"/>
    <w:rsid w:val="00D6553C"/>
    <w:rsid w:val="00D6708A"/>
    <w:rsid w:val="00D672D1"/>
    <w:rsid w:val="00D8064C"/>
    <w:rsid w:val="00D80920"/>
    <w:rsid w:val="00D91684"/>
    <w:rsid w:val="00D93223"/>
    <w:rsid w:val="00D93C92"/>
    <w:rsid w:val="00D96CB3"/>
    <w:rsid w:val="00DB6D67"/>
    <w:rsid w:val="00DD20C8"/>
    <w:rsid w:val="00DE29F4"/>
    <w:rsid w:val="00DE35AB"/>
    <w:rsid w:val="00DE3BCF"/>
    <w:rsid w:val="00DE517D"/>
    <w:rsid w:val="00DE5740"/>
    <w:rsid w:val="00E14A5B"/>
    <w:rsid w:val="00E14B9A"/>
    <w:rsid w:val="00E1550D"/>
    <w:rsid w:val="00E2165B"/>
    <w:rsid w:val="00E27BA5"/>
    <w:rsid w:val="00E3584A"/>
    <w:rsid w:val="00E400FA"/>
    <w:rsid w:val="00E4166C"/>
    <w:rsid w:val="00E418DE"/>
    <w:rsid w:val="00E6568C"/>
    <w:rsid w:val="00E65E0A"/>
    <w:rsid w:val="00E74788"/>
    <w:rsid w:val="00E76B5F"/>
    <w:rsid w:val="00E841D5"/>
    <w:rsid w:val="00E84657"/>
    <w:rsid w:val="00EA1B5E"/>
    <w:rsid w:val="00EA1CB7"/>
    <w:rsid w:val="00EA3777"/>
    <w:rsid w:val="00EA4E3E"/>
    <w:rsid w:val="00EA5638"/>
    <w:rsid w:val="00EA78BE"/>
    <w:rsid w:val="00EB5CF5"/>
    <w:rsid w:val="00EB7092"/>
    <w:rsid w:val="00EC104B"/>
    <w:rsid w:val="00EC1814"/>
    <w:rsid w:val="00ED02F0"/>
    <w:rsid w:val="00ED2606"/>
    <w:rsid w:val="00ED3684"/>
    <w:rsid w:val="00EE06A7"/>
    <w:rsid w:val="00EE5859"/>
    <w:rsid w:val="00F0104E"/>
    <w:rsid w:val="00F05651"/>
    <w:rsid w:val="00F107D6"/>
    <w:rsid w:val="00F123B0"/>
    <w:rsid w:val="00F16201"/>
    <w:rsid w:val="00F17368"/>
    <w:rsid w:val="00F22682"/>
    <w:rsid w:val="00F23AE0"/>
    <w:rsid w:val="00F24AE2"/>
    <w:rsid w:val="00F309E7"/>
    <w:rsid w:val="00F37740"/>
    <w:rsid w:val="00F5221C"/>
    <w:rsid w:val="00F53C61"/>
    <w:rsid w:val="00F56170"/>
    <w:rsid w:val="00F566D0"/>
    <w:rsid w:val="00F57955"/>
    <w:rsid w:val="00F57B18"/>
    <w:rsid w:val="00F63058"/>
    <w:rsid w:val="00F633E5"/>
    <w:rsid w:val="00F64306"/>
    <w:rsid w:val="00F70E77"/>
    <w:rsid w:val="00F724F9"/>
    <w:rsid w:val="00F736AE"/>
    <w:rsid w:val="00F80DDD"/>
    <w:rsid w:val="00F815A0"/>
    <w:rsid w:val="00F826FD"/>
    <w:rsid w:val="00F85002"/>
    <w:rsid w:val="00F96A4C"/>
    <w:rsid w:val="00FA1F9B"/>
    <w:rsid w:val="00FC1762"/>
    <w:rsid w:val="00FC4F78"/>
    <w:rsid w:val="00FD27F2"/>
    <w:rsid w:val="00FD6DA1"/>
    <w:rsid w:val="00FE2464"/>
    <w:rsid w:val="00FF4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1AFE716-B560-402B-9A46-56C6FF324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46530A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502A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8F4BD0"/>
    <w:pPr>
      <w:keepNext/>
      <w:numPr>
        <w:ilvl w:val="1"/>
        <w:numId w:val="7"/>
      </w:numPr>
      <w:suppressAutoHyphens/>
      <w:outlineLvl w:val="1"/>
    </w:pPr>
    <w:rPr>
      <w:rFonts w:ascii="Cambria" w:eastAsia="MS ??" w:hAnsi="Cambria"/>
      <w:b/>
      <w:bCs/>
      <w:caps/>
      <w:spacing w:val="20"/>
      <w:sz w:val="20"/>
      <w:szCs w:val="20"/>
      <w:lang w:val="fr-FR" w:eastAsia="ar-SA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8F4BD0"/>
    <w:pPr>
      <w:numPr>
        <w:ilvl w:val="2"/>
        <w:numId w:val="7"/>
      </w:numPr>
      <w:suppressAutoHyphens/>
      <w:spacing w:before="360" w:after="240"/>
      <w:outlineLvl w:val="2"/>
    </w:pPr>
    <w:rPr>
      <w:rFonts w:ascii="Cambria" w:eastAsia="MS ??" w:hAnsi="Cambria"/>
      <w:b/>
      <w:bCs/>
      <w:smallCaps/>
      <w:color w:val="FF0000"/>
      <w:sz w:val="20"/>
      <w:szCs w:val="20"/>
      <w:lang w:val="fr-FR" w:eastAsia="ar-SA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8F4BD0"/>
    <w:pPr>
      <w:keepNext/>
      <w:numPr>
        <w:ilvl w:val="3"/>
        <w:numId w:val="7"/>
      </w:numPr>
      <w:suppressAutoHyphens/>
      <w:spacing w:after="240"/>
      <w:outlineLvl w:val="3"/>
    </w:pPr>
    <w:rPr>
      <w:rFonts w:eastAsia="MS ??"/>
      <w:b/>
      <w:bCs/>
      <w:sz w:val="20"/>
      <w:szCs w:val="20"/>
      <w:lang w:val="es-ES" w:eastAsia="ar-SA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8F4BD0"/>
    <w:pPr>
      <w:keepNext/>
      <w:numPr>
        <w:ilvl w:val="4"/>
        <w:numId w:val="7"/>
      </w:numPr>
      <w:suppressAutoHyphens/>
      <w:spacing w:before="240" w:after="240"/>
      <w:outlineLvl w:val="4"/>
    </w:pPr>
    <w:rPr>
      <w:rFonts w:eastAsia="MS ??"/>
      <w:sz w:val="28"/>
      <w:szCs w:val="28"/>
      <w:lang w:val="fr-FR"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1">
    <w:name w:val="Corpo del testo1"/>
    <w:basedOn w:val="Normale"/>
    <w:link w:val="CorpodeltestoCarattere"/>
    <w:rsid w:val="0046530A"/>
    <w:pPr>
      <w:spacing w:line="360" w:lineRule="auto"/>
      <w:jc w:val="both"/>
    </w:pPr>
  </w:style>
  <w:style w:type="paragraph" w:styleId="Testofumetto">
    <w:name w:val="Balloon Text"/>
    <w:basedOn w:val="Normale"/>
    <w:semiHidden/>
    <w:rsid w:val="0046530A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46530A"/>
    <w:pPr>
      <w:ind w:firstLine="360"/>
      <w:jc w:val="both"/>
    </w:pPr>
  </w:style>
  <w:style w:type="paragraph" w:styleId="Intestazione">
    <w:name w:val="header"/>
    <w:basedOn w:val="Normale"/>
    <w:link w:val="IntestazioneCarattere"/>
    <w:uiPriority w:val="99"/>
    <w:rsid w:val="007370E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7370EE"/>
    <w:pPr>
      <w:tabs>
        <w:tab w:val="center" w:pos="4819"/>
        <w:tab w:val="right" w:pos="9638"/>
      </w:tabs>
    </w:pPr>
  </w:style>
  <w:style w:type="character" w:customStyle="1" w:styleId="Titolo2Carattere">
    <w:name w:val="Titolo 2 Carattere"/>
    <w:link w:val="Titolo2"/>
    <w:uiPriority w:val="99"/>
    <w:rsid w:val="008F4BD0"/>
    <w:rPr>
      <w:rFonts w:ascii="Cambria" w:eastAsia="MS ??" w:hAnsi="Cambria" w:cs="Cambria"/>
      <w:b/>
      <w:bCs/>
      <w:caps/>
      <w:spacing w:val="20"/>
      <w:lang w:val="fr-FR" w:eastAsia="ar-SA"/>
    </w:rPr>
  </w:style>
  <w:style w:type="character" w:customStyle="1" w:styleId="Titolo3Carattere">
    <w:name w:val="Titolo 3 Carattere"/>
    <w:link w:val="Titolo3"/>
    <w:uiPriority w:val="99"/>
    <w:rsid w:val="008F4BD0"/>
    <w:rPr>
      <w:rFonts w:ascii="Cambria" w:eastAsia="MS ??" w:hAnsi="Cambria" w:cs="Cambria"/>
      <w:b/>
      <w:bCs/>
      <w:smallCaps/>
      <w:color w:val="FF0000"/>
      <w:lang w:val="fr-FR" w:eastAsia="ar-SA"/>
    </w:rPr>
  </w:style>
  <w:style w:type="character" w:customStyle="1" w:styleId="Titolo4Carattere">
    <w:name w:val="Titolo 4 Carattere"/>
    <w:link w:val="Titolo4"/>
    <w:uiPriority w:val="99"/>
    <w:rsid w:val="008F4BD0"/>
    <w:rPr>
      <w:rFonts w:eastAsia="MS ??"/>
      <w:b/>
      <w:bCs/>
      <w:lang w:val="es-ES" w:eastAsia="ar-SA"/>
    </w:rPr>
  </w:style>
  <w:style w:type="character" w:customStyle="1" w:styleId="Titolo5Carattere">
    <w:name w:val="Titolo 5 Carattere"/>
    <w:link w:val="Titolo5"/>
    <w:uiPriority w:val="99"/>
    <w:rsid w:val="008F4BD0"/>
    <w:rPr>
      <w:rFonts w:eastAsia="MS ??"/>
      <w:sz w:val="28"/>
      <w:szCs w:val="28"/>
      <w:lang w:val="fr-FR" w:eastAsia="ar-SA"/>
    </w:rPr>
  </w:style>
  <w:style w:type="character" w:styleId="Collegamentoipertestuale">
    <w:name w:val="Hyperlink"/>
    <w:uiPriority w:val="99"/>
    <w:rsid w:val="008F4BD0"/>
    <w:rPr>
      <w:color w:val="0000FF"/>
      <w:u w:val="single"/>
    </w:rPr>
  </w:style>
  <w:style w:type="character" w:styleId="Rimandonotaapidipagina">
    <w:name w:val="footnote reference"/>
    <w:rsid w:val="008F4BD0"/>
    <w:rPr>
      <w:vertAlign w:val="superscript"/>
    </w:rPr>
  </w:style>
  <w:style w:type="paragraph" w:styleId="NormaleWeb">
    <w:name w:val="Normal (Web)"/>
    <w:basedOn w:val="Normale"/>
    <w:unhideWhenUsed/>
    <w:rsid w:val="008F4BD0"/>
    <w:pPr>
      <w:spacing w:before="100" w:beforeAutospacing="1" w:after="100" w:afterAutospacing="1"/>
    </w:pPr>
    <w:rPr>
      <w:rFonts w:ascii="Times" w:hAnsi="Times"/>
      <w:sz w:val="20"/>
      <w:szCs w:val="20"/>
      <w:lang w:eastAsia="en-US"/>
    </w:rPr>
  </w:style>
  <w:style w:type="character" w:customStyle="1" w:styleId="CorpodeltestoCarattere">
    <w:name w:val="Corpo del testo Carattere"/>
    <w:link w:val="Corpodeltesto1"/>
    <w:rsid w:val="00775E27"/>
    <w:rPr>
      <w:sz w:val="24"/>
      <w:szCs w:val="24"/>
    </w:rPr>
  </w:style>
  <w:style w:type="character" w:styleId="Enfasigrassetto">
    <w:name w:val="Strong"/>
    <w:qFormat/>
    <w:rsid w:val="006B04F4"/>
    <w:rPr>
      <w:b/>
      <w:bCs/>
    </w:rPr>
  </w:style>
  <w:style w:type="paragraph" w:styleId="Testonormale">
    <w:name w:val="Plain Text"/>
    <w:basedOn w:val="Normale"/>
    <w:link w:val="TestonormaleCarattere"/>
    <w:rsid w:val="00C758DA"/>
    <w:rPr>
      <w:rFonts w:ascii="Courier New" w:hAnsi="Courier New"/>
      <w:sz w:val="20"/>
      <w:lang w:bidi="he-IL"/>
    </w:rPr>
  </w:style>
  <w:style w:type="paragraph" w:styleId="Corpodeltesto3">
    <w:name w:val="Body Text 3"/>
    <w:basedOn w:val="Normale"/>
    <w:rsid w:val="00CF4C67"/>
    <w:pPr>
      <w:spacing w:after="120"/>
    </w:pPr>
    <w:rPr>
      <w:sz w:val="16"/>
      <w:szCs w:val="16"/>
      <w:lang w:bidi="he-IL"/>
    </w:rPr>
  </w:style>
  <w:style w:type="character" w:customStyle="1" w:styleId="CarattereCarattere">
    <w:name w:val="Carattere Carattere"/>
    <w:locked/>
    <w:rsid w:val="00A739A7"/>
    <w:rPr>
      <w:sz w:val="24"/>
      <w:szCs w:val="24"/>
      <w:lang w:val="it-IT" w:eastAsia="it-IT" w:bidi="ar-SA"/>
    </w:rPr>
  </w:style>
  <w:style w:type="paragraph" w:customStyle="1" w:styleId="comma1">
    <w:name w:val="comma 1"/>
    <w:basedOn w:val="Normale"/>
    <w:rsid w:val="00920022"/>
    <w:pPr>
      <w:widowControl w:val="0"/>
      <w:tabs>
        <w:tab w:val="left" w:pos="576"/>
        <w:tab w:val="left" w:pos="3312"/>
      </w:tabs>
      <w:ind w:right="709"/>
      <w:jc w:val="both"/>
    </w:pPr>
    <w:rPr>
      <w:rFonts w:ascii="Arial" w:hAnsi="Arial"/>
      <w:szCs w:val="20"/>
    </w:rPr>
  </w:style>
  <w:style w:type="character" w:customStyle="1" w:styleId="TestonormaleCarattere">
    <w:name w:val="Testo normale Carattere"/>
    <w:link w:val="Testonormale"/>
    <w:rsid w:val="004222F0"/>
    <w:rPr>
      <w:rFonts w:ascii="Courier New" w:hAnsi="Courier New"/>
      <w:szCs w:val="24"/>
      <w:lang w:bidi="he-IL"/>
    </w:rPr>
  </w:style>
  <w:style w:type="table" w:styleId="Grigliatabella">
    <w:name w:val="Table Grid"/>
    <w:basedOn w:val="Tabellanormale"/>
    <w:rsid w:val="00A61B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stazioneCarattere">
    <w:name w:val="Intestazione Carattere"/>
    <w:link w:val="Intestazione"/>
    <w:uiPriority w:val="99"/>
    <w:rsid w:val="000216EE"/>
    <w:rPr>
      <w:sz w:val="24"/>
      <w:szCs w:val="24"/>
    </w:rPr>
  </w:style>
  <w:style w:type="character" w:customStyle="1" w:styleId="Titolo1Carattere">
    <w:name w:val="Titolo 1 Carattere"/>
    <w:link w:val="Titolo1"/>
    <w:rsid w:val="00502AA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Default">
    <w:name w:val="Default"/>
    <w:basedOn w:val="Normale"/>
    <w:uiPriority w:val="99"/>
    <w:rsid w:val="00502AA7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NewAster" w:hAnsi="NewAster" w:cs="NewAster"/>
      <w:color w:val="000000"/>
      <w:lang w:eastAsia="zh-CN"/>
    </w:rPr>
  </w:style>
  <w:style w:type="paragraph" w:customStyle="1" w:styleId="Pa22">
    <w:name w:val="Pa22"/>
    <w:basedOn w:val="Default"/>
    <w:next w:val="Default"/>
    <w:uiPriority w:val="99"/>
    <w:rsid w:val="00502AA7"/>
    <w:pPr>
      <w:spacing w:line="201" w:lineRule="atLeast"/>
    </w:pPr>
    <w:rPr>
      <w:rFonts w:cs="Times New Roman"/>
    </w:rPr>
  </w:style>
  <w:style w:type="paragraph" w:customStyle="1" w:styleId="Pa38">
    <w:name w:val="Pa38"/>
    <w:basedOn w:val="Default"/>
    <w:next w:val="Default"/>
    <w:uiPriority w:val="99"/>
    <w:rsid w:val="00502AA7"/>
    <w:pPr>
      <w:spacing w:line="201" w:lineRule="atLeast"/>
    </w:pPr>
    <w:rPr>
      <w:rFonts w:cs="Times New Roman"/>
    </w:rPr>
  </w:style>
  <w:style w:type="paragraph" w:styleId="Paragrafoelenco">
    <w:name w:val="List Paragraph"/>
    <w:basedOn w:val="Normale"/>
    <w:uiPriority w:val="34"/>
    <w:qFormat/>
    <w:rsid w:val="00C012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4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3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83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7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98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8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3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74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7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9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5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66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3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1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76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lavoripubblici.it/normativa/20181230/Legge-30-dicembre-2018-n-145-18341.html" TargetMode="External"/><Relationship Id="rId4" Type="http://schemas.openxmlformats.org/officeDocument/2006/relationships/settings" Target="settings.xml"/><Relationship Id="rId9" Type="http://schemas.openxmlformats.org/officeDocument/2006/relationships/image" Target="file:///D:\Documenti\cartella%20dei%20loghi\logosicilia.gif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mi\exeforpa\F%20-%20DETERMINA%20affidamento%20diretto%201000-40000%20euro%20con%20MEPA%20con%20RDO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7FA058-B111-42CD-B318-4D4510242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 - DETERMINA affidamento diretto 1000-40000 euro con MEPA con RDO</Template>
  <TotalTime>26</TotalTime>
  <Pages>2</Pages>
  <Words>902</Words>
  <Characters>5146</Characters>
  <Application>Microsoft Office Word</Application>
  <DocSecurity>0</DocSecurity>
  <Lines>42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REPUBBLICA ITALIANA</vt:lpstr>
    </vt:vector>
  </TitlesOfParts>
  <Company/>
  <LinksUpToDate>false</LinksUpToDate>
  <CharactersWithSpaces>6036</CharactersWithSpaces>
  <SharedDoc>false</SharedDoc>
  <HLinks>
    <vt:vector size="12" baseType="variant">
      <vt:variant>
        <vt:i4>74</vt:i4>
      </vt:variant>
      <vt:variant>
        <vt:i4>0</vt:i4>
      </vt:variant>
      <vt:variant>
        <vt:i4>0</vt:i4>
      </vt:variant>
      <vt:variant>
        <vt:i4>5</vt:i4>
      </vt:variant>
      <vt:variant>
        <vt:lpwstr>https://www.lavoripubblici.it/normativa/20181230/Legge-30-dicembre-2018-n-145-18341.html</vt:lpwstr>
      </vt:variant>
      <vt:variant>
        <vt:lpwstr/>
      </vt:variant>
      <vt:variant>
        <vt:i4>6226025</vt:i4>
      </vt:variant>
      <vt:variant>
        <vt:i4>-1</vt:i4>
      </vt:variant>
      <vt:variant>
        <vt:i4>1029</vt:i4>
      </vt:variant>
      <vt:variant>
        <vt:i4>1</vt:i4>
      </vt:variant>
      <vt:variant>
        <vt:lpwstr>D:\Documenti\cartella dei loghi\logosicilia.gif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REPUBBLICA ITALIANA</dc:title>
  <dc:subject/>
  <dc:creator>Corrado Emanuele</dc:creator>
  <cp:keywords/>
  <cp:lastModifiedBy>Corrado Emanuele</cp:lastModifiedBy>
  <cp:revision>9</cp:revision>
  <cp:lastPrinted>2018-07-10T11:17:00Z</cp:lastPrinted>
  <dcterms:created xsi:type="dcterms:W3CDTF">2022-12-30T09:33:00Z</dcterms:created>
  <dcterms:modified xsi:type="dcterms:W3CDTF">2022-12-30T12:07:00Z</dcterms:modified>
</cp:coreProperties>
</file>