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rPr>
      </w:pPr>
      <w:r>
        <w:rPr>
          <w:rFonts w:cs="Times New Roman" w:ascii="Times New Roman" w:hAnsi="Times New Roman"/>
          <w:b/>
        </w:rPr>
        <w:t>DICHIARAZIONI RELATIVE ALLA QUALIFICA DI PICCOLE E MICRO IMPRESE</w:t>
      </w:r>
    </w:p>
    <w:p>
      <w:pPr>
        <w:pStyle w:val="Normal"/>
        <w:spacing w:lineRule="auto" w:line="240" w:before="0" w:after="120"/>
        <w:jc w:val="center"/>
        <w:rPr>
          <w:rFonts w:ascii="Times New Roman" w:hAnsi="Times New Roman" w:cs="Times New Roman"/>
          <w:b/>
          <w:b/>
        </w:rPr>
      </w:pPr>
      <w:r>
        <w:rPr>
          <w:rFonts w:cs="Times New Roman" w:ascii="Times New Roman" w:hAnsi="Times New Roman"/>
          <w:b/>
        </w:rPr>
        <w:t>(resa ai sensi dell’art. 46 e 47 del D.P.R. 445/2000)</w:t>
      </w:r>
    </w:p>
    <w:p>
      <w:pPr>
        <w:pStyle w:val="Normal"/>
        <w:spacing w:lineRule="auto" w:line="360" w:before="0" w:after="120"/>
        <w:jc w:val="both"/>
        <w:rPr>
          <w:rFonts w:ascii="Times New Roman" w:hAnsi="Times New Roman" w:cs="Times New Roman"/>
        </w:rPr>
      </w:pPr>
      <w:r>
        <w:rPr>
          <w:rFonts w:cs="Times New Roman" w:ascii="Times New Roman" w:hAnsi="Times New Roman"/>
        </w:rPr>
        <w:t>Il/la sottoscritto/a __________________________________________________ nato/a a ________________________ il _______________, codice fiscale ____________________ nella qualità di ______________________________________ del/della ____________________________ codice fiscale ____________________, partita IVA _________________,</w:t>
      </w:r>
    </w:p>
    <w:p>
      <w:pPr>
        <w:pStyle w:val="Normal"/>
        <w:spacing w:lineRule="auto" w:line="240" w:before="0" w:after="120"/>
        <w:jc w:val="both"/>
        <w:rPr>
          <w:rFonts w:ascii="Times New Roman" w:hAnsi="Times New Roman" w:cs="Times New Roman"/>
          <w:b/>
          <w:b/>
        </w:rPr>
      </w:pPr>
      <w:r>
        <w:rPr>
          <w:rFonts w:cs="Times New Roman" w:ascii="Times New Roman" w:hAnsi="Times New Roman"/>
          <w:b/>
        </w:rPr>
        <w:t>Tipo di impresa (cfr. nota esplicativa)</w:t>
      </w:r>
    </w:p>
    <w:p>
      <w:pPr>
        <w:pStyle w:val="Normal"/>
        <w:spacing w:lineRule="auto" w:line="240" w:before="0" w:after="120"/>
        <w:jc w:val="both"/>
        <w:rPr>
          <w:rFonts w:ascii="Times New Roman" w:hAnsi="Times New Roman" w:cs="Times New Roman"/>
          <w:i/>
          <w:i/>
        </w:rPr>
      </w:pPr>
      <w:r>
        <w:rPr>
          <w:rFonts w:cs="Times New Roman" w:ascii="Times New Roman" w:hAnsi="Times New Roman"/>
          <w:i/>
        </w:rPr>
        <w:t>Indicare con una “X” in quale caso si trova l’impresa richiedente:</w:t>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05"/>
        <w:gridCol w:w="4422"/>
      </w:tblGrid>
      <w:tr>
        <w:trPr/>
        <w:tc>
          <w:tcPr>
            <w:tcW w:w="5205" w:type="dxa"/>
            <w:tcBorders>
              <w:right w:val="nil"/>
            </w:tcBorders>
          </w:tcPr>
          <w:p>
            <w:pPr>
              <w:pStyle w:val="ListParagraph"/>
              <w:widowControl/>
              <w:numPr>
                <w:ilvl w:val="0"/>
                <w:numId w:val="8"/>
              </w:numPr>
              <w:spacing w:lineRule="auto" w:line="240" w:before="0" w:after="120"/>
              <w:contextualSpacing/>
              <w:jc w:val="both"/>
              <w:rPr>
                <w:rFonts w:ascii="Times New Roman" w:hAnsi="Times New Roman" w:cs="Times New Roman"/>
              </w:rPr>
            </w:pPr>
            <w:r>
              <w:rPr>
                <w:rFonts w:eastAsia="Calibri" w:cs="Times New Roman" w:ascii="Times New Roman" w:hAnsi="Times New Roman"/>
                <w:kern w:val="0"/>
                <w:sz w:val="22"/>
                <w:szCs w:val="22"/>
                <w:lang w:val="it-IT" w:eastAsia="en-US" w:bidi="ar-SA"/>
              </w:rPr>
              <w:t xml:space="preserve">Impresa autonoma </w:t>
            </w:r>
          </w:p>
        </w:tc>
        <w:tc>
          <w:tcPr>
            <w:tcW w:w="4422" w:type="dxa"/>
            <w:tcBorders>
              <w:left w:val="nil"/>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t>In tal caso i dati indicati nella tabella seguente risultano dai bilanci dell’impresa richiedente. Compilare solo la presente pagina, senza le appendici successive (riportate a partire da pag. 4)</w:t>
            </w:r>
          </w:p>
        </w:tc>
      </w:tr>
      <w:tr>
        <w:trPr/>
        <w:tc>
          <w:tcPr>
            <w:tcW w:w="5205" w:type="dxa"/>
            <w:tcBorders>
              <w:bottom w:val="nil"/>
              <w:right w:val="nil"/>
            </w:tcBorders>
          </w:tcPr>
          <w:p>
            <w:pPr>
              <w:pStyle w:val="ListParagraph"/>
              <w:widowControl/>
              <w:numPr>
                <w:ilvl w:val="0"/>
                <w:numId w:val="8"/>
              </w:numPr>
              <w:spacing w:lineRule="auto" w:line="240" w:before="0" w:after="120"/>
              <w:contextualSpacing/>
              <w:jc w:val="both"/>
              <w:rPr>
                <w:rFonts w:ascii="Times New Roman" w:hAnsi="Times New Roman" w:cs="Times New Roman"/>
              </w:rPr>
            </w:pPr>
            <w:r>
              <w:rPr>
                <w:rFonts w:eastAsia="Calibri" w:cs="Times New Roman" w:ascii="Times New Roman" w:hAnsi="Times New Roman"/>
                <w:kern w:val="0"/>
                <w:sz w:val="22"/>
                <w:szCs w:val="22"/>
                <w:lang w:val="it-IT" w:eastAsia="en-US" w:bidi="ar-SA"/>
              </w:rPr>
              <w:t xml:space="preserve">Impresa partner </w:t>
            </w:r>
          </w:p>
        </w:tc>
        <w:tc>
          <w:tcPr>
            <w:tcW w:w="4422" w:type="dxa"/>
            <w:vMerge w:val="restart"/>
            <w:tcBorders>
              <w:left w:val="nil"/>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t>Compilare le appendici alla dichiarazione vedi pag. 4 e ss.), poi indicare il risultato del calcolo nella seguente TABELLA 1</w:t>
            </w:r>
          </w:p>
        </w:tc>
      </w:tr>
      <w:tr>
        <w:trPr/>
        <w:tc>
          <w:tcPr>
            <w:tcW w:w="5205" w:type="dxa"/>
            <w:tcBorders>
              <w:top w:val="nil"/>
              <w:right w:val="nil"/>
            </w:tcBorders>
          </w:tcPr>
          <w:p>
            <w:pPr>
              <w:pStyle w:val="ListParagraph"/>
              <w:widowControl/>
              <w:numPr>
                <w:ilvl w:val="0"/>
                <w:numId w:val="8"/>
              </w:numPr>
              <w:spacing w:lineRule="auto" w:line="240" w:before="0" w:after="120"/>
              <w:contextualSpacing/>
              <w:jc w:val="both"/>
              <w:rPr>
                <w:rFonts w:ascii="Times New Roman" w:hAnsi="Times New Roman" w:cs="Times New Roman"/>
              </w:rPr>
            </w:pPr>
            <w:r>
              <w:rPr>
                <w:rFonts w:eastAsia="Calibri" w:cs="Times New Roman" w:ascii="Times New Roman" w:hAnsi="Times New Roman"/>
                <w:kern w:val="0"/>
                <w:sz w:val="22"/>
                <w:szCs w:val="22"/>
                <w:lang w:val="it-IT" w:eastAsia="en-US" w:bidi="ar-SA"/>
              </w:rPr>
              <w:t>Impresa collegata</w:t>
            </w:r>
          </w:p>
        </w:tc>
        <w:tc>
          <w:tcPr>
            <w:tcW w:w="4422" w:type="dxa"/>
            <w:vMerge w:val="continue"/>
            <w:tcBorders>
              <w:top w:val="nil"/>
              <w:left w:val="nil"/>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r>
    </w:tbl>
    <w:p>
      <w:pPr>
        <w:pStyle w:val="Normal"/>
        <w:spacing w:lineRule="auto" w:line="240" w:before="0" w:after="120"/>
        <w:jc w:val="both"/>
        <w:rPr>
          <w:rFonts w:ascii="Times New Roman" w:hAnsi="Times New Roman" w:cs="Times New Roman"/>
          <w:b/>
          <w:b/>
        </w:rPr>
      </w:pPr>
      <w:r>
        <w:rPr>
          <w:rFonts w:cs="Times New Roman" w:ascii="Times New Roman" w:hAnsi="Times New Roman"/>
          <w:b/>
        </w:rPr>
        <w:t>Dati che determinano la categoria d’impresa</w:t>
      </w:r>
    </w:p>
    <w:p>
      <w:pPr>
        <w:pStyle w:val="Normal"/>
        <w:spacing w:lineRule="auto" w:line="240" w:before="0" w:after="120"/>
        <w:jc w:val="both"/>
        <w:rPr>
          <w:rFonts w:ascii="Times New Roman" w:hAnsi="Times New Roman" w:cs="Times New Roman"/>
          <w:i/>
          <w:i/>
        </w:rPr>
      </w:pPr>
      <w:r>
        <w:rPr>
          <w:rFonts w:cs="Times New Roman" w:ascii="Times New Roman" w:hAnsi="Times New Roman"/>
          <w:i/>
        </w:rPr>
        <w:t>Calcolati secondo l’articolo 6 dell’allegato I del Regolamento (UE) n. 702/2014 della Commissione del 25 giugno 2014.</w:t>
      </w:r>
    </w:p>
    <w:p>
      <w:pPr>
        <w:pStyle w:val="Normal"/>
        <w:spacing w:lineRule="auto" w:line="240" w:before="0" w:after="120"/>
        <w:jc w:val="both"/>
        <w:rPr>
          <w:rFonts w:ascii="Times New Roman" w:hAnsi="Times New Roman" w:cs="Times New Roman"/>
          <w:b/>
          <w:b/>
          <w:i/>
          <w:i/>
        </w:rPr>
      </w:pPr>
      <w:r>
        <w:rPr>
          <w:rFonts w:cs="Times New Roman" w:ascii="Times New Roman" w:hAnsi="Times New Roman"/>
          <w:b/>
          <w:i/>
        </w:rPr>
        <w:t>TABELLA 1</w:t>
      </w:r>
    </w:p>
    <w:tbl>
      <w:tblPr>
        <w:tblStyle w:val="Tabellasemplice-1"/>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720"/>
        <w:gridCol w:w="2954"/>
        <w:gridCol w:w="2954"/>
      </w:tblGrid>
      <w:tr>
        <w:trPr>
          <w:cnfStyle w:val="100000000000" w:firstRow="1" w:lastRow="0" w:firstColumn="0" w:lastColumn="0" w:oddVBand="0" w:evenVBand="0" w:oddHBand="0" w:evenHBand="0" w:firstRowFirstColumn="0" w:firstRowLastColumn="0" w:lastRowFirstColumn="0" w:lastRowLastColumn="0"/>
        </w:trPr>
        <w:tc>
          <w:tcPr>
            <w:tcW w:w="9628" w:type="dxa"/>
            <w:gridSpan w:val="3"/>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 xml:space="preserve">Anno di bilancio (*): </w:t>
            </w:r>
          </w:p>
        </w:tc>
      </w:tr>
      <w:tr>
        <w:trPr>
          <w:cnfStyle w:val="000000100000" w:firstRow="0" w:lastRow="0" w:firstColumn="0" w:lastColumn="0" w:oddVBand="0" w:evenVBand="0" w:oddHBand="1" w:evenHBand="0" w:firstRowFirstColumn="0" w:firstRowLastColumn="0" w:lastRowFirstColumn="0" w:lastRowLastColumn="0"/>
        </w:trPr>
        <w:tc>
          <w:tcPr>
            <w:tcW w:w="3720"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bCs/>
                <w:kern w:val="0"/>
                <w:sz w:val="22"/>
                <w:szCs w:val="22"/>
                <w:lang w:val="it-IT" w:eastAsia="en-US" w:bidi="ar-SA"/>
              </w:rPr>
              <w:t xml:space="preserve">Effettivi (ULA) </w:t>
            </w:r>
          </w:p>
        </w:tc>
        <w:tc>
          <w:tcPr>
            <w:tcW w:w="2954"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rPr>
            </w:pPr>
            <w:r>
              <w:rPr>
                <w:rFonts w:eastAsia="Calibri" w:cs="Times New Roman" w:ascii="Times New Roman" w:hAnsi="Times New Roman"/>
                <w:b/>
                <w:kern w:val="0"/>
                <w:sz w:val="22"/>
                <w:szCs w:val="22"/>
                <w:lang w:val="it-IT" w:eastAsia="en-US" w:bidi="ar-SA"/>
              </w:rPr>
              <w:t xml:space="preserve">Fatturato (**) </w:t>
            </w:r>
          </w:p>
        </w:tc>
        <w:tc>
          <w:tcPr>
            <w:tcW w:w="2954"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rPr>
            </w:pPr>
            <w:r>
              <w:rPr>
                <w:rFonts w:eastAsia="Calibri" w:cs="Times New Roman" w:ascii="Times New Roman" w:hAnsi="Times New Roman"/>
                <w:b/>
                <w:kern w:val="0"/>
                <w:sz w:val="22"/>
                <w:szCs w:val="22"/>
                <w:lang w:val="it-IT" w:eastAsia="en-US" w:bidi="ar-SA"/>
              </w:rPr>
              <w:t>Totale di bilancio (**)</w:t>
            </w:r>
          </w:p>
        </w:tc>
      </w:tr>
      <w:tr>
        <w:trPr/>
        <w:tc>
          <w:tcPr>
            <w:tcW w:w="3720"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bCs/>
                <w:kern w:val="0"/>
                <w:sz w:val="22"/>
                <w:szCs w:val="22"/>
                <w:lang w:val="it-IT" w:eastAsia="en-US" w:bidi="ar-SA"/>
              </w:rPr>
            </w:r>
          </w:p>
        </w:tc>
        <w:tc>
          <w:tcPr>
            <w:tcW w:w="29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95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628" w:type="dxa"/>
            <w:gridSpan w:val="3"/>
            <w:cnfStyle w:val="001000000000" w:firstRow="0" w:lastRow="0" w:firstColumn="1" w:lastColumn="0" w:oddVBand="0" w:evenVBand="0" w:oddHBand="0" w:evenHBand="0" w:firstRowFirstColumn="0" w:firstRowLastColumn="0" w:lastRowFirstColumn="0" w:lastRowLastColumn="0"/>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sz w:val="20"/>
              </w:rPr>
            </w:pPr>
            <w:r>
              <w:rPr>
                <w:rFonts w:eastAsia="Calibri" w:cs="Times New Roman" w:ascii="Times New Roman" w:hAnsi="Times New Roman"/>
                <w:b w:val="false"/>
                <w:bCs/>
                <w:kern w:val="0"/>
                <w:sz w:val="20"/>
                <w:szCs w:val="22"/>
                <w:lang w:val="it-IT" w:eastAsia="en-US" w:bidi="ar-SA"/>
              </w:rPr>
              <w:t>(*) Specificare anno di bilancio. Tutti i dati devono riguardare l’ultimo esercizio contabile chiuso e vengono calcolati su base annua. Per le imprese di costituzione recente, i cui bilanci non sono ancora stati chiusi, i dati vengono stimati ad esercizio in corso.</w:t>
            </w:r>
          </w:p>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0"/>
                <w:szCs w:val="22"/>
                <w:lang w:val="it-IT" w:eastAsia="en-US" w:bidi="ar-SA"/>
              </w:rPr>
              <w:t>(**) In migliaia di euro.</w:t>
            </w:r>
          </w:p>
        </w:tc>
      </w:tr>
    </w:tbl>
    <w:p>
      <w:pPr>
        <w:pStyle w:val="Normal"/>
        <w:tabs>
          <w:tab w:val="clear" w:pos="708"/>
          <w:tab w:val="center" w:pos="4820" w:leader="none"/>
        </w:tabs>
        <w:spacing w:lineRule="auto" w:line="240" w:before="0" w:after="0"/>
        <w:jc w:val="both"/>
        <w:rPr>
          <w:rFonts w:ascii="Times New Roman" w:hAnsi="Times New Roman" w:cs="Times New Roman"/>
        </w:rPr>
      </w:pPr>
      <w:r>
        <w:rPr>
          <w:rFonts w:cs="Times New Roman" w:ascii="Times New Roman" w:hAnsi="Times New Roman"/>
        </w:rPr>
        <w:tab/>
        <w:t>IMPORTANTE</w:t>
      </w:r>
    </w:p>
    <w:p>
      <w:pPr>
        <w:pStyle w:val="Normal"/>
        <w:spacing w:lineRule="auto" w:line="240" w:before="0" w:after="120"/>
        <w:jc w:val="both"/>
        <w:rPr>
          <w:rFonts w:ascii="Times New Roman" w:hAnsi="Times New Roman" w:cs="Times New Roman"/>
        </w:rPr>
      </w:pPr>
      <w:r>
        <w:rPr>
          <w:rFonts w:cs="Times New Roman" w:ascii="Times New Roman" w:hAnsi="Times New Roman"/>
        </w:rPr>
        <w:t>Rispetto all’esercizio contabile precedente c’è un cambiamento dei dati tale da provocare un cambiamento di categoria dell’impresa richiedente (micro, piccola, media o grande impresa)?</w:t>
      </w:r>
    </w:p>
    <w:p>
      <w:pPr>
        <w:pStyle w:val="Normal"/>
        <w:tabs>
          <w:tab w:val="clear" w:pos="708"/>
          <w:tab w:val="left" w:pos="284" w:leader="none"/>
          <w:tab w:val="left" w:pos="1134" w:leader="none"/>
          <w:tab w:val="left" w:pos="1418" w:leader="none"/>
        </w:tabs>
        <w:spacing w:lineRule="auto" w:line="240" w:before="0" w:after="120"/>
        <w:jc w:val="both"/>
        <w:rPr>
          <w:rFonts w:ascii="Times New Roman" w:hAnsi="Times New Roman" w:cs="Times New Roman"/>
        </w:rPr>
      </w:pPr>
      <w:r>
        <w:rPr>
          <w:rFonts w:cs="Times New Roman" w:ascii="Times New Roman" w:hAnsi="Times New Roman"/>
          <w:b/>
        </w:rPr>
        <w:t>□</w:t>
      </w:r>
      <w:r>
        <w:rPr>
          <w:rFonts w:cs="Times New Roman" w:ascii="Times New Roman" w:hAnsi="Times New Roman"/>
          <w:b/>
        </w:rPr>
        <w:tab/>
        <w:t>NO</w:t>
        <w:tab/>
        <w:t>□</w:t>
        <w:tab/>
        <w:t>SI</w:t>
        <w:tab/>
      </w:r>
      <w:r>
        <w:rPr>
          <w:rFonts w:cs="Times New Roman" w:ascii="Times New Roman" w:hAnsi="Times New Roman"/>
        </w:rPr>
        <w:t>In caso di risposta affermativa, compilare anche i dati della seguente tabella</w:t>
      </w:r>
      <w:r>
        <w:rPr>
          <w:rStyle w:val="Richiamoallanotaapidipagina"/>
          <w:rFonts w:cs="Times New Roman" w:ascii="Times New Roman" w:hAnsi="Times New Roman"/>
        </w:rPr>
        <w:footnoteReference w:id="2"/>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122"/>
        <w:gridCol w:w="2408"/>
        <w:gridCol w:w="2757"/>
        <w:gridCol w:w="2340"/>
      </w:tblGrid>
      <w:tr>
        <w:trPr/>
        <w:tc>
          <w:tcPr>
            <w:tcW w:w="2122" w:type="dxa"/>
            <w:tcBorders/>
          </w:tcPr>
          <w:p>
            <w:pPr>
              <w:pStyle w:val="Normal"/>
              <w:widowControl/>
              <w:spacing w:lineRule="auto" w:line="240" w:before="0" w:after="120"/>
              <w:jc w:val="center"/>
              <w:rPr>
                <w:rFonts w:ascii="Times New Roman" w:hAnsi="Times New Roman" w:cs="Times New Roman"/>
                <w:b/>
                <w:b/>
              </w:rPr>
            </w:pPr>
            <w:r>
              <w:rPr>
                <w:rFonts w:eastAsia="Calibri" w:cs="Times New Roman" w:ascii="Times New Roman" w:hAnsi="Times New Roman"/>
                <w:b/>
                <w:kern w:val="0"/>
                <w:sz w:val="22"/>
                <w:szCs w:val="22"/>
                <w:lang w:val="it-IT" w:eastAsia="en-US" w:bidi="ar-SA"/>
              </w:rPr>
              <w:t>Anno di riferimento</w:t>
            </w:r>
          </w:p>
        </w:tc>
        <w:tc>
          <w:tcPr>
            <w:tcW w:w="2408" w:type="dxa"/>
            <w:tcBorders/>
          </w:tcPr>
          <w:p>
            <w:pPr>
              <w:pStyle w:val="Normal"/>
              <w:widowControl/>
              <w:spacing w:lineRule="auto" w:line="240" w:before="0" w:after="120"/>
              <w:jc w:val="center"/>
              <w:rPr>
                <w:rFonts w:ascii="Times New Roman" w:hAnsi="Times New Roman" w:cs="Times New Roman"/>
                <w:b/>
                <w:b/>
              </w:rPr>
            </w:pPr>
            <w:r>
              <w:rPr>
                <w:rFonts w:eastAsia="Calibri" w:cs="Times New Roman" w:ascii="Times New Roman" w:hAnsi="Times New Roman"/>
                <w:b/>
                <w:kern w:val="0"/>
                <w:sz w:val="22"/>
                <w:szCs w:val="22"/>
                <w:lang w:val="it-IT" w:eastAsia="en-US" w:bidi="ar-SA"/>
              </w:rPr>
              <w:t>Effettivi ULA</w:t>
            </w:r>
          </w:p>
        </w:tc>
        <w:tc>
          <w:tcPr>
            <w:tcW w:w="2757" w:type="dxa"/>
            <w:tcBorders/>
          </w:tcPr>
          <w:p>
            <w:pPr>
              <w:pStyle w:val="Normal"/>
              <w:widowControl/>
              <w:spacing w:lineRule="auto" w:line="240" w:before="0" w:after="120"/>
              <w:jc w:val="center"/>
              <w:rPr>
                <w:rFonts w:ascii="Times New Roman" w:hAnsi="Times New Roman" w:cs="Times New Roman"/>
                <w:b/>
                <w:b/>
              </w:rPr>
            </w:pPr>
            <w:r>
              <w:rPr>
                <w:rFonts w:eastAsia="Calibri" w:cs="Times New Roman" w:ascii="Times New Roman" w:hAnsi="Times New Roman"/>
                <w:b/>
                <w:kern w:val="0"/>
                <w:sz w:val="22"/>
                <w:szCs w:val="22"/>
                <w:lang w:val="it-IT" w:eastAsia="en-US" w:bidi="ar-SA"/>
              </w:rPr>
              <w:t>Fatturato *</w:t>
            </w:r>
          </w:p>
        </w:tc>
        <w:tc>
          <w:tcPr>
            <w:tcW w:w="2340" w:type="dxa"/>
            <w:tcBorders/>
          </w:tcPr>
          <w:p>
            <w:pPr>
              <w:pStyle w:val="Normal"/>
              <w:widowControl/>
              <w:spacing w:lineRule="auto" w:line="240" w:before="0" w:after="120"/>
              <w:jc w:val="center"/>
              <w:rPr>
                <w:rFonts w:ascii="Times New Roman" w:hAnsi="Times New Roman" w:cs="Times New Roman"/>
                <w:b/>
                <w:b/>
              </w:rPr>
            </w:pPr>
            <w:r>
              <w:rPr>
                <w:rFonts w:eastAsia="Calibri" w:cs="Times New Roman" w:ascii="Times New Roman" w:hAnsi="Times New Roman"/>
                <w:b/>
                <w:kern w:val="0"/>
                <w:sz w:val="22"/>
                <w:szCs w:val="22"/>
                <w:lang w:val="it-IT" w:eastAsia="en-US" w:bidi="ar-SA"/>
              </w:rPr>
              <w:t>Totale di bilancio *</w:t>
            </w:r>
          </w:p>
        </w:tc>
      </w:tr>
      <w:tr>
        <w:trPr/>
        <w:tc>
          <w:tcPr>
            <w:tcW w:w="2122"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408"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757"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340"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122"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408"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757"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340"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122"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408"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757"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340" w:type="dxa"/>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kern w:val="0"/>
                <w:sz w:val="22"/>
                <w:szCs w:val="22"/>
                <w:lang w:val="it-IT" w:eastAsia="en-US" w:bidi="ar-SA"/>
              </w:rPr>
            </w:r>
          </w:p>
        </w:tc>
      </w:tr>
    </w:tbl>
    <w:p>
      <w:pPr>
        <w:pStyle w:val="Normal"/>
        <w:spacing w:lineRule="auto" w:line="240" w:before="0" w:after="120"/>
        <w:jc w:val="both"/>
        <w:rPr>
          <w:rFonts w:ascii="Times New Roman" w:hAnsi="Times New Roman" w:cs="Times New Roman"/>
          <w:i/>
          <w:i/>
        </w:rPr>
      </w:pPr>
      <w:r>
        <w:rPr>
          <w:rFonts w:cs="Times New Roman" w:ascii="Times New Roman" w:hAnsi="Times New Roman"/>
          <w:i/>
        </w:rPr>
        <w:t>*  Dati in migliaia di euro</w:t>
      </w:r>
    </w:p>
    <w:p>
      <w:pPr>
        <w:pStyle w:val="Normal"/>
        <w:spacing w:lineRule="auto" w:line="240" w:before="0" w:after="120"/>
        <w:jc w:val="both"/>
        <w:rPr>
          <w:rFonts w:ascii="Times New Roman" w:hAnsi="Times New Roman" w:cs="Times New Roman"/>
          <w:b/>
          <w:b/>
        </w:rPr>
      </w:pPr>
      <w:r>
        <w:rPr>
          <w:rFonts w:cs="Times New Roman" w:ascii="Times New Roman" w:hAnsi="Times New Roman"/>
          <w:b/>
        </w:rPr>
        <w:t>Firma</w:t>
      </w:r>
    </w:p>
    <w:p>
      <w:pPr>
        <w:pStyle w:val="Normal"/>
        <w:spacing w:lineRule="auto" w:line="240" w:before="0" w:after="120"/>
        <w:jc w:val="both"/>
        <w:rPr>
          <w:rFonts w:ascii="Times New Roman" w:hAnsi="Times New Roman" w:cs="Times New Roman"/>
        </w:rPr>
      </w:pPr>
      <w:r>
        <w:rPr>
          <w:rFonts w:cs="Times New Roman" w:ascii="Times New Roman" w:hAnsi="Times New Roman"/>
        </w:rPr>
        <w:t>Nome e qualifica della persona che firma, autorizzata a rappresentare l’impresa: ................................................</w:t>
      </w:r>
    </w:p>
    <w:p>
      <w:pPr>
        <w:pStyle w:val="Normal"/>
        <w:spacing w:lineRule="auto" w:line="240" w:before="0" w:after="120"/>
        <w:jc w:val="both"/>
        <w:rPr>
          <w:rFonts w:ascii="Times New Roman" w:hAnsi="Times New Roman" w:cs="Times New Roman"/>
        </w:rPr>
      </w:pPr>
      <w:r>
        <w:rPr>
          <w:rFonts w:cs="Times New Roman" w:ascii="Times New Roman" w:hAnsi="Times New Roman"/>
        </w:rPr>
        <w:t>Firma:</w:t>
      </w:r>
    </w:p>
    <w:p>
      <w:pPr>
        <w:sectPr>
          <w:headerReference w:type="default" r:id="rId2"/>
          <w:footerReference w:type="default" r:id="rId3"/>
          <w:footnotePr>
            <w:numFmt w:val="decimal"/>
            <w:numRestart w:val="eachSect"/>
          </w:footnotePr>
          <w:type w:val="nextPage"/>
          <w:pgSz w:w="11906" w:h="16838"/>
          <w:pgMar w:left="1134" w:right="1134" w:header="708" w:top="1417" w:footer="708" w:bottom="1134" w:gutter="0"/>
          <w:pgNumType w:fmt="decimal"/>
          <w:formProt w:val="false"/>
          <w:textDirection w:val="lrTb"/>
          <w:docGrid w:type="default" w:linePitch="312" w:charSpace="4294965247"/>
        </w:sectPr>
      </w:pPr>
    </w:p>
    <w:p>
      <w:pPr>
        <w:pStyle w:val="Normal"/>
        <w:spacing w:lineRule="auto" w:line="240" w:before="0" w:after="0"/>
        <w:jc w:val="center"/>
        <w:rPr>
          <w:rFonts w:ascii="Times New Roman" w:hAnsi="Times New Roman" w:cs="Times New Roman"/>
          <w:b/>
          <w:b/>
        </w:rPr>
      </w:pPr>
      <w:r>
        <w:rPr>
          <w:rFonts w:cs="Times New Roman" w:ascii="Times New Roman" w:hAnsi="Times New Roman"/>
          <w:b/>
        </w:rPr>
        <w:t>NOTA ESPLICATIVA</w:t>
      </w:r>
    </w:p>
    <w:p>
      <w:pPr>
        <w:pStyle w:val="Normal"/>
        <w:spacing w:lineRule="auto" w:line="240" w:before="0" w:after="0"/>
        <w:jc w:val="center"/>
        <w:rPr>
          <w:rFonts w:ascii="Times New Roman" w:hAnsi="Times New Roman" w:cs="Times New Roman"/>
          <w:b/>
          <w:b/>
        </w:rPr>
      </w:pPr>
      <w:r>
        <w:rPr>
          <w:rFonts w:cs="Times New Roman" w:ascii="Times New Roman" w:hAnsi="Times New Roman"/>
          <w:b/>
        </w:rPr>
        <w:t>RELATIVA AI TIPI D’IMPRESE PRESI IN CONSIDERAZIONE PER IL CALCOLO DEGLI</w:t>
      </w:r>
    </w:p>
    <w:p>
      <w:pPr>
        <w:pStyle w:val="Normal"/>
        <w:spacing w:lineRule="auto" w:line="240" w:before="0" w:after="120"/>
        <w:jc w:val="center"/>
        <w:rPr>
          <w:rFonts w:ascii="Times New Roman" w:hAnsi="Times New Roman" w:cs="Times New Roman"/>
          <w:b/>
          <w:b/>
        </w:rPr>
      </w:pPr>
      <w:r>
        <w:rPr>
          <w:rFonts w:cs="Times New Roman" w:ascii="Times New Roman" w:hAnsi="Times New Roman"/>
          <w:b/>
        </w:rPr>
        <w:t>EFFETTIVI E DEGLI IMPORTI FINANZIARI</w:t>
      </w:r>
    </w:p>
    <w:p>
      <w:pPr>
        <w:pStyle w:val="Normal"/>
        <w:spacing w:lineRule="auto" w:line="240" w:before="0" w:after="0"/>
        <w:jc w:val="both"/>
        <w:rPr>
          <w:rFonts w:ascii="Times New Roman" w:hAnsi="Times New Roman" w:cs="Times New Roman"/>
          <w:b/>
          <w:b/>
        </w:rPr>
      </w:pPr>
      <w:r>
        <w:rPr>
          <w:rFonts w:cs="Times New Roman" w:ascii="Times New Roman" w:hAnsi="Times New Roman"/>
          <w:b/>
        </w:rPr>
        <w:t>I. TIPI D’IMPRESE</w:t>
      </w:r>
    </w:p>
    <w:p>
      <w:pPr>
        <w:pStyle w:val="Normal"/>
        <w:spacing w:lineRule="auto" w:line="240" w:before="0" w:after="120"/>
        <w:jc w:val="both"/>
        <w:rPr>
          <w:rFonts w:ascii="Times New Roman" w:hAnsi="Times New Roman" w:cs="Times New Roman"/>
        </w:rPr>
      </w:pPr>
      <w:r>
        <w:rPr>
          <w:rFonts w:cs="Times New Roman" w:ascii="Times New Roman" w:hAnsi="Times New Roman"/>
        </w:rPr>
        <w:t>La definizione delle PMI</w:t>
      </w:r>
      <w:r>
        <w:rPr>
          <w:rStyle w:val="Richiamoallanotaapidipagina"/>
          <w:rFonts w:cs="Times New Roman" w:ascii="Times New Roman" w:hAnsi="Times New Roman"/>
        </w:rPr>
        <w:footnoteReference w:id="3"/>
      </w:r>
      <w:r>
        <w:rPr>
          <w:rFonts w:cs="Times New Roman" w:ascii="Times New Roman" w:hAnsi="Times New Roman"/>
        </w:rPr>
        <w:t xml:space="preserve"> distingue tre tipologie d’imprese a seconda del tipo di relazione in cui si trovano con altre imprese in termini di partecipazione al capitale, ai diritti di voto o al diritto di esercitare un influsso dominante</w:t>
      </w:r>
      <w:r>
        <w:rPr>
          <w:rStyle w:val="Richiamoallanotaapidipagina"/>
          <w:rFonts w:cs="Times New Roman" w:ascii="Times New Roman" w:hAnsi="Times New Roman"/>
        </w:rPr>
        <w:footnoteReference w:id="4"/>
      </w:r>
      <w:r>
        <w:rPr>
          <w:rFonts w:cs="Times New Roman" w:ascii="Times New Roman" w:hAnsi="Times New Roman"/>
        </w:rPr>
        <w:t>.</w:t>
      </w:r>
    </w:p>
    <w:p>
      <w:pPr>
        <w:pStyle w:val="Normal"/>
        <w:spacing w:lineRule="auto" w:line="240" w:before="0" w:after="0"/>
        <w:jc w:val="both"/>
        <w:rPr>
          <w:rFonts w:ascii="Times New Roman" w:hAnsi="Times New Roman" w:cs="Times New Roman"/>
          <w:b/>
          <w:b/>
        </w:rPr>
      </w:pPr>
      <w:r>
        <w:rPr>
          <w:rFonts w:cs="Times New Roman" w:ascii="Times New Roman" w:hAnsi="Times New Roman"/>
          <w:b/>
        </w:rPr>
        <w:t>Tipo 1: L’impresa autonoma</w:t>
      </w:r>
    </w:p>
    <w:p>
      <w:pPr>
        <w:pStyle w:val="Normal"/>
        <w:spacing w:lineRule="auto" w:line="240" w:before="0" w:after="120"/>
        <w:jc w:val="both"/>
        <w:rPr>
          <w:rFonts w:ascii="Times New Roman" w:hAnsi="Times New Roman" w:cs="Times New Roman"/>
        </w:rPr>
      </w:pPr>
      <w:r>
        <w:rPr>
          <w:rFonts w:cs="Times New Roman" w:ascii="Times New Roman" w:hAnsi="Times New Roman"/>
        </w:rPr>
        <w:t>Questa categoria comprende tutte le imprese che non appartengono a nessuno degli altri due tipi d’imprese (associate o collegate).</w:t>
      </w:r>
    </w:p>
    <w:p>
      <w:pPr>
        <w:pStyle w:val="Normal"/>
        <w:spacing w:lineRule="auto" w:line="240" w:before="0" w:after="120"/>
        <w:jc w:val="both"/>
        <w:rPr>
          <w:rFonts w:ascii="Times New Roman" w:hAnsi="Times New Roman" w:cs="Times New Roman"/>
          <w:i/>
          <w:i/>
        </w:rPr>
      </w:pPr>
      <w:r>
        <w:rPr>
          <w:rFonts w:cs="Times New Roman" w:ascii="Times New Roman" w:hAnsi="Times New Roman"/>
          <w:i/>
        </w:rPr>
        <w:t>L’impresa richiedente è autonoma se:</w:t>
      </w:r>
    </w:p>
    <w:p>
      <w:pPr>
        <w:pStyle w:val="ListParagraph"/>
        <w:numPr>
          <w:ilvl w:val="0"/>
          <w:numId w:val="1"/>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non possiede partecipazioni del 25% o più in un’altra impresa;</w:t>
      </w:r>
    </w:p>
    <w:p>
      <w:pPr>
        <w:pStyle w:val="ListParagraph"/>
        <w:numPr>
          <w:ilvl w:val="0"/>
          <w:numId w:val="1"/>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non è detenuta direttamente al 25% o più da un’impresa o un ente pubblico o congiuntamente da più imprese collegate o enti pubblici, escluse talune eccezioni</w:t>
      </w:r>
      <w:r>
        <w:rPr>
          <w:rStyle w:val="Richiamoallanotaapidipagina"/>
          <w:rFonts w:cs="Times New Roman" w:ascii="Times New Roman" w:hAnsi="Times New Roman"/>
        </w:rPr>
        <w:footnoteReference w:id="5"/>
      </w:r>
      <w:r>
        <w:rPr>
          <w:rFonts w:cs="Times New Roman" w:ascii="Times New Roman" w:hAnsi="Times New Roman"/>
        </w:rPr>
        <w:t>;</w:t>
      </w:r>
    </w:p>
    <w:p>
      <w:pPr>
        <w:pStyle w:val="ListParagraph"/>
        <w:numPr>
          <w:ilvl w:val="0"/>
          <w:numId w:val="1"/>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non elabora conti consolidati, non è ripresa nei conti di un’impresa che redige conti consolidati e, quindi, non è un’impresa collegata</w:t>
      </w:r>
      <w:r>
        <w:rPr>
          <w:rStyle w:val="Richiamoallanotaapidipagina"/>
          <w:rFonts w:cs="Times New Roman" w:ascii="Times New Roman" w:hAnsi="Times New Roman"/>
        </w:rPr>
        <w:footnoteReference w:id="6"/>
      </w:r>
      <w:r>
        <w:rPr>
          <w:rFonts w:cs="Times New Roman" w:ascii="Times New Roman" w:hAnsi="Times New Roman"/>
        </w:rPr>
        <w:t>.</w:t>
      </w:r>
    </w:p>
    <w:p>
      <w:pPr>
        <w:pStyle w:val="Normal"/>
        <w:spacing w:lineRule="auto" w:line="240" w:before="0" w:after="0"/>
        <w:jc w:val="both"/>
        <w:rPr>
          <w:rFonts w:ascii="Times New Roman" w:hAnsi="Times New Roman" w:cs="Times New Roman"/>
          <w:b/>
          <w:b/>
        </w:rPr>
      </w:pPr>
      <w:r>
        <w:rPr>
          <w:rFonts w:cs="Times New Roman" w:ascii="Times New Roman" w:hAnsi="Times New Roman"/>
          <w:b/>
        </w:rPr>
        <w:t>Tipo 2: L’impresa partner</w:t>
      </w:r>
    </w:p>
    <w:p>
      <w:pPr>
        <w:pStyle w:val="Normal"/>
        <w:spacing w:lineRule="auto" w:line="240" w:before="0" w:after="120"/>
        <w:jc w:val="both"/>
        <w:rPr>
          <w:rFonts w:ascii="Times New Roman" w:hAnsi="Times New Roman" w:cs="Times New Roman"/>
        </w:rPr>
      </w:pPr>
      <w:r>
        <w:rPr>
          <w:rFonts w:cs="Times New Roman" w:ascii="Times New Roman" w:hAnsi="Times New Roman"/>
        </w:rPr>
        <w:t>Questo tipo corrisponde alla situazione delle imprese che agiscono in cooperazione finanziaria con altre imprese, senza che un’impresa eserciti un controllo effettivo diretto o indiretto sull’altra. Sono definite partner le imprese che non sono autonome, ma che non sono nemmeno collegate tra loro.</w:t>
      </w:r>
    </w:p>
    <w:p>
      <w:pPr>
        <w:pStyle w:val="Normal"/>
        <w:spacing w:lineRule="auto" w:line="240" w:before="0" w:after="120"/>
        <w:jc w:val="both"/>
        <w:rPr>
          <w:rFonts w:ascii="Times New Roman" w:hAnsi="Times New Roman" w:cs="Times New Roman"/>
          <w:i/>
          <w:i/>
        </w:rPr>
      </w:pPr>
      <w:r>
        <w:rPr>
          <w:rFonts w:cs="Times New Roman" w:ascii="Times New Roman" w:hAnsi="Times New Roman"/>
          <w:i/>
        </w:rPr>
        <w:t>L’impresa richiedente è partner di un’altra impresa se:</w:t>
      </w:r>
    </w:p>
    <w:p>
      <w:pPr>
        <w:pStyle w:val="ListParagraph"/>
        <w:numPr>
          <w:ilvl w:val="0"/>
          <w:numId w:val="1"/>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possiede una partecipazione o diritti di voto pari o superiori al 25% in tale impresa, oppure l’altra impresa detiene una partecipazione o diritti di voto pari o superiori al 25% nell’impresa richiedente;</w:t>
      </w:r>
    </w:p>
    <w:p>
      <w:pPr>
        <w:pStyle w:val="ListParagraph"/>
        <w:numPr>
          <w:ilvl w:val="0"/>
          <w:numId w:val="1"/>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le imprese non sono imprese collegate nel senso definito qui di seguito, il che significa, tra l’altro, che i diritti di voto dell’una nell’altra non sono superiori al 50%;</w:t>
      </w:r>
    </w:p>
    <w:p>
      <w:pPr>
        <w:pStyle w:val="ListParagraph"/>
        <w:numPr>
          <w:ilvl w:val="0"/>
          <w:numId w:val="1"/>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l’impresa richiedente non redige conti consolidati che riprendono l’altra impresa tramite consolidamento e non è ripresa tramite consolidamento nei conti di quest’ultima o di un’impresa ad essa collegata</w:t>
      </w:r>
      <w:r>
        <w:rPr>
          <w:rFonts w:cs="Times New Roman" w:ascii="Times New Roman" w:hAnsi="Times New Roman"/>
          <w:vertAlign w:val="superscript"/>
        </w:rPr>
        <w:t>4</w:t>
      </w:r>
      <w:r>
        <w:rPr>
          <w:rFonts w:cs="Times New Roman" w:ascii="Times New Roman" w:hAnsi="Times New Roman"/>
        </w:rPr>
        <w:t>.</w:t>
      </w:r>
    </w:p>
    <w:p>
      <w:pPr>
        <w:pStyle w:val="Normal"/>
        <w:spacing w:lineRule="auto" w:line="240" w:before="0" w:after="0"/>
        <w:rPr>
          <w:rFonts w:ascii="Times New Roman" w:hAnsi="Times New Roman" w:cs="Times New Roman"/>
          <w:b/>
          <w:b/>
        </w:rPr>
      </w:pPr>
      <w:r>
        <w:rPr>
          <w:rFonts w:cs="Times New Roman" w:ascii="Times New Roman" w:hAnsi="Times New Roman"/>
          <w:b/>
        </w:rPr>
        <w:t>Tipo 3: L’impresa collegata</w:t>
      </w:r>
    </w:p>
    <w:p>
      <w:pPr>
        <w:pStyle w:val="Normal"/>
        <w:spacing w:lineRule="auto" w:line="240" w:before="0" w:after="120"/>
        <w:jc w:val="both"/>
        <w:rPr>
          <w:rFonts w:ascii="Times New Roman" w:hAnsi="Times New Roman" w:cs="Times New Roman"/>
          <w:strike/>
        </w:rPr>
      </w:pPr>
      <w:r>
        <w:rPr>
          <w:rFonts w:cs="Times New Roman" w:ascii="Times New Roman" w:hAnsi="Times New Roman"/>
        </w:rPr>
        <w:t xml:space="preserve">Questo tipo corrisponde alla situazione economica delle imprese che fanno parte di un gruppo in cui vi è controllo diretto o indiretto della maggioranza dei diritti di voto (anche in virtù di accordi o in taluni casi tramite persone fisiche azioniste), o la capacità di esercitare un influsso dominante su un’impresa. </w:t>
      </w:r>
    </w:p>
    <w:p>
      <w:pPr>
        <w:pStyle w:val="Normal"/>
        <w:spacing w:lineRule="auto" w:line="240" w:before="0" w:after="120"/>
        <w:jc w:val="both"/>
        <w:rPr>
          <w:rFonts w:ascii="Times New Roman" w:hAnsi="Times New Roman" w:cs="Times New Roman"/>
        </w:rPr>
      </w:pPr>
      <w:r>
        <w:rPr>
          <w:rFonts w:cs="Times New Roman" w:ascii="Times New Roman" w:hAnsi="Times New Roman"/>
        </w:rPr>
        <w:t>Per evitare alle imprese difficoltà di interpretazione la Commissione europea ha definito questo tipo d’imprese riprendendo, quando sono adeguate all’oggetto della definizione, le condizioni di cui all’articolo 1 della direttiva 1983/349/CEE del Consiglio riguardante i conti consolidati.</w:t>
      </w:r>
    </w:p>
    <w:p>
      <w:pPr>
        <w:pStyle w:val="Normal"/>
        <w:spacing w:lineRule="auto" w:line="240" w:before="0" w:after="120"/>
        <w:jc w:val="both"/>
        <w:rPr>
          <w:rFonts w:ascii="Times New Roman" w:hAnsi="Times New Roman" w:cs="Times New Roman"/>
        </w:rPr>
      </w:pPr>
      <w:r>
        <w:rPr>
          <w:rFonts w:cs="Times New Roman" w:ascii="Times New Roman" w:hAnsi="Times New Roman"/>
        </w:rPr>
        <w:t>Un’impresa sa quindi di solito automaticamente di essere “collegata”, dato che è già tenuta in virtù della suddetta direttiva a redigere conti consolidati</w:t>
      </w:r>
      <w:r>
        <w:rPr>
          <w:rStyle w:val="Richiamoallanotaapidipagina"/>
          <w:rFonts w:cs="Times New Roman" w:ascii="Times New Roman" w:hAnsi="Times New Roman"/>
        </w:rPr>
        <w:footnoteReference w:id="7"/>
      </w:r>
      <w:r>
        <w:rPr>
          <w:rFonts w:cs="Times New Roman" w:ascii="Times New Roman" w:hAnsi="Times New Roman"/>
        </w:rPr>
        <w:t xml:space="preserve"> o è ripresa tramite consolidamento nei conti di un’impresa che è tenuta a redigere conti consolidati.</w:t>
      </w:r>
    </w:p>
    <w:p>
      <w:pPr>
        <w:pStyle w:val="Normal"/>
        <w:spacing w:lineRule="auto" w:line="240" w:before="0" w:after="120"/>
        <w:jc w:val="both"/>
        <w:rPr>
          <w:rFonts w:ascii="Times New Roman" w:hAnsi="Times New Roman" w:cs="Times New Roman"/>
          <w:b/>
          <w:b/>
        </w:rPr>
      </w:pPr>
      <w:r>
        <w:rPr>
          <w:rFonts w:cs="Times New Roman" w:ascii="Times New Roman" w:hAnsi="Times New Roman"/>
          <w:b/>
        </w:rPr>
      </w:r>
    </w:p>
    <w:p>
      <w:pPr>
        <w:pStyle w:val="Normal"/>
        <w:spacing w:lineRule="auto" w:line="240" w:before="0" w:after="120"/>
        <w:jc w:val="both"/>
        <w:rPr>
          <w:rFonts w:ascii="Times New Roman" w:hAnsi="Times New Roman" w:cs="Times New Roman"/>
          <w:b/>
          <w:b/>
        </w:rPr>
      </w:pPr>
      <w:r>
        <w:rPr>
          <w:rFonts w:cs="Times New Roman" w:ascii="Times New Roman" w:hAnsi="Times New Roman"/>
          <w:b/>
        </w:rPr>
        <w:t>II. GLI EFFETTIVI E LE UNITÀ DI LAVORO ANNO</w:t>
      </w:r>
      <w:r>
        <w:rPr>
          <w:rStyle w:val="Richiamoallanotaapidipagina"/>
          <w:rFonts w:cs="Times New Roman" w:ascii="Times New Roman" w:hAnsi="Times New Roman"/>
          <w:b/>
        </w:rPr>
        <w:footnoteReference w:id="8"/>
      </w:r>
      <w:r>
        <w:rPr>
          <w:rFonts w:cs="Times New Roman" w:ascii="Times New Roman" w:hAnsi="Times New Roman"/>
          <w:b/>
        </w:rPr>
        <w:t xml:space="preserve"> </w:t>
      </w:r>
    </w:p>
    <w:p>
      <w:pPr>
        <w:pStyle w:val="Normal"/>
        <w:spacing w:lineRule="auto" w:line="240" w:before="0" w:after="120"/>
        <w:jc w:val="both"/>
        <w:rPr>
          <w:rFonts w:ascii="Times New Roman" w:hAnsi="Times New Roman" w:cs="Times New Roman"/>
        </w:rPr>
      </w:pPr>
      <w:r>
        <w:rPr>
          <w:rFonts w:cs="Times New Roman" w:ascii="Times New Roman" w:hAnsi="Times New Roman"/>
        </w:rPr>
        <w:t>Gli effettivi di un’impresa corrispondono al numero di unità di lavoro-anno (ULA).</w:t>
      </w:r>
    </w:p>
    <w:p>
      <w:pPr>
        <w:pStyle w:val="Normal"/>
        <w:spacing w:lineRule="auto" w:line="240" w:before="0" w:after="120"/>
        <w:jc w:val="both"/>
        <w:rPr>
          <w:rFonts w:ascii="Times New Roman" w:hAnsi="Times New Roman" w:cs="Times New Roman"/>
          <w:b/>
          <w:b/>
        </w:rPr>
      </w:pPr>
      <w:r>
        <w:rPr>
          <w:rFonts w:cs="Times New Roman" w:ascii="Times New Roman" w:hAnsi="Times New Roman"/>
          <w:b/>
        </w:rPr>
        <w:t>Chi fa parte degli effettivi?</w:t>
      </w:r>
    </w:p>
    <w:p>
      <w:pPr>
        <w:pStyle w:val="ListParagraph"/>
        <w:numPr>
          <w:ilvl w:val="0"/>
          <w:numId w:val="5"/>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I dipendenti dell’impresa in questione;</w:t>
      </w:r>
    </w:p>
    <w:p>
      <w:pPr>
        <w:pStyle w:val="ListParagraph"/>
        <w:numPr>
          <w:ilvl w:val="0"/>
          <w:numId w:val="5"/>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chi lavora per l’impresa in questione con un rapporto di dipendenza e, per la legislazione nazionale, è considerato come lavoratore dipendente;</w:t>
      </w:r>
    </w:p>
    <w:p>
      <w:pPr>
        <w:pStyle w:val="ListParagraph"/>
        <w:numPr>
          <w:ilvl w:val="0"/>
          <w:numId w:val="5"/>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i proprietari gestori;</w:t>
      </w:r>
    </w:p>
    <w:p>
      <w:pPr>
        <w:pStyle w:val="ListParagraph"/>
        <w:numPr>
          <w:ilvl w:val="0"/>
          <w:numId w:val="5"/>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i soci che esercitano un’attività regolare nell’impresa e beneficiano di vantaggi finanziari concessi dall’impresa.</w:t>
      </w:r>
    </w:p>
    <w:p>
      <w:pPr>
        <w:pStyle w:val="Normal"/>
        <w:spacing w:lineRule="auto" w:line="240" w:before="0" w:after="120"/>
        <w:jc w:val="both"/>
        <w:rPr>
          <w:rFonts w:ascii="Times New Roman" w:hAnsi="Times New Roman" w:cs="Times New Roman"/>
        </w:rPr>
      </w:pPr>
      <w:r>
        <w:rPr>
          <w:rFonts w:cs="Times New Roman" w:ascii="Times New Roman" w:hAnsi="Times New Roman"/>
        </w:rPr>
        <w:t>Gli apprendisti o studenti con contratto di formazione professionale o di apprendista non sono compresi nel calcolo del numero di persone occupate.</w:t>
      </w:r>
    </w:p>
    <w:p>
      <w:pPr>
        <w:pStyle w:val="Normal"/>
        <w:spacing w:lineRule="auto" w:line="240" w:before="0" w:after="120"/>
        <w:jc w:val="both"/>
        <w:rPr>
          <w:rFonts w:ascii="Times New Roman" w:hAnsi="Times New Roman" w:cs="Times New Roman"/>
          <w:b/>
          <w:b/>
        </w:rPr>
      </w:pPr>
      <w:r>
        <w:rPr>
          <w:rFonts w:cs="Times New Roman" w:ascii="Times New Roman" w:hAnsi="Times New Roman"/>
          <w:b/>
        </w:rPr>
        <w:t>Come si calcolano gli effettivi?</w:t>
      </w:r>
    </w:p>
    <w:p>
      <w:pPr>
        <w:pStyle w:val="Normal"/>
        <w:spacing w:lineRule="auto" w:line="240" w:before="0" w:after="120"/>
        <w:jc w:val="both"/>
        <w:rPr>
          <w:rFonts w:ascii="Times New Roman" w:hAnsi="Times New Roman" w:cs="Times New Roman"/>
        </w:rPr>
      </w:pPr>
      <w:r>
        <w:rPr>
          <w:rFonts w:cs="Times New Roman" w:ascii="Times New Roman" w:hAnsi="Times New Roman"/>
        </w:rPr>
        <w:t>Un’ULA corrisponde ad una persona che ha lavorato nell’impresa o per conto dell’impresa a tempo pieno durante tutto l’anno considerato. Gli effettivi sono espressi in ULA.</w:t>
      </w:r>
    </w:p>
    <w:p>
      <w:pPr>
        <w:pStyle w:val="Normal"/>
        <w:spacing w:lineRule="auto" w:line="240" w:before="0" w:after="120"/>
        <w:jc w:val="both"/>
        <w:rPr>
          <w:rFonts w:ascii="Times New Roman" w:hAnsi="Times New Roman" w:cs="Times New Roman"/>
        </w:rPr>
      </w:pPr>
      <w:r>
        <w:rPr>
          <w:rFonts w:cs="Times New Roman" w:ascii="Times New Roman" w:hAnsi="Times New Roman"/>
        </w:rPr>
        <w:t>Il lavoro delle persone che non hanno lavorato tutto l’anno, oppure hanno lavorato a tempo parziale, a prescindere dalla durata, o come lavoratori stagionali, è calcolato in frazioni di ULA.</w:t>
      </w:r>
    </w:p>
    <w:p>
      <w:pPr>
        <w:sectPr>
          <w:headerReference w:type="default" r:id="rId4"/>
          <w:footerReference w:type="default" r:id="rId5"/>
          <w:footnotePr>
            <w:numFmt w:val="decimal"/>
            <w:numRestart w:val="eachSect"/>
          </w:footnotePr>
          <w:type w:val="nextPage"/>
          <w:pgSz w:w="11906" w:h="16838"/>
          <w:pgMar w:left="1134" w:right="1134" w:header="708" w:top="1417" w:footer="708" w:bottom="1134" w:gutter="0"/>
          <w:pgNumType w:fmt="decimal"/>
          <w:formProt w:val="false"/>
          <w:textDirection w:val="lrTb"/>
          <w:docGrid w:type="default" w:linePitch="360" w:charSpace="4096"/>
        </w:sectPr>
        <w:pStyle w:val="Normal"/>
        <w:spacing w:lineRule="auto" w:line="240" w:before="0" w:after="120"/>
        <w:jc w:val="both"/>
        <w:rPr>
          <w:rFonts w:ascii="Times New Roman" w:hAnsi="Times New Roman" w:cs="Times New Roman"/>
        </w:rPr>
      </w:pPr>
      <w:r>
        <w:rPr>
          <w:rFonts w:cs="Times New Roman" w:ascii="Times New Roman" w:hAnsi="Times New Roman"/>
        </w:rPr>
        <w:t>La durata dei congedi di maternità o parentali non è inclusa nel calcolo.</w:t>
      </w:r>
    </w:p>
    <w:p>
      <w:pPr>
        <w:pStyle w:val="Normal"/>
        <w:spacing w:lineRule="auto" w:line="240" w:before="0" w:after="120"/>
        <w:jc w:val="center"/>
        <w:rPr>
          <w:rFonts w:ascii="Times New Roman" w:hAnsi="Times New Roman" w:cs="Times New Roman"/>
          <w:b/>
          <w:b/>
        </w:rPr>
      </w:pPr>
      <w:r>
        <w:rPr>
          <w:rFonts w:cs="Times New Roman" w:ascii="Times New Roman" w:hAnsi="Times New Roman"/>
          <w:b/>
        </w:rPr>
        <w:t>APPENDICI</w:t>
      </w:r>
    </w:p>
    <w:p>
      <w:pPr>
        <w:pStyle w:val="Normal"/>
        <w:spacing w:lineRule="auto" w:line="240" w:before="0" w:after="120"/>
        <w:jc w:val="center"/>
        <w:rPr>
          <w:rFonts w:ascii="Times New Roman" w:hAnsi="Times New Roman" w:cs="Times New Roman"/>
          <w:b/>
          <w:b/>
        </w:rPr>
      </w:pPr>
      <w:r>
        <w:rPr>
          <w:rFonts w:cs="Times New Roman" w:ascii="Times New Roman" w:hAnsi="Times New Roman"/>
          <w:b/>
        </w:rPr>
        <w:t>CALCOLO PER LE IMPRESE PARTNER O COLLEGATE</w:t>
      </w:r>
    </w:p>
    <w:p>
      <w:pPr>
        <w:pStyle w:val="Normal"/>
        <w:spacing w:lineRule="auto" w:line="240" w:before="0" w:after="120"/>
        <w:jc w:val="both"/>
        <w:rPr>
          <w:rFonts w:ascii="Times New Roman" w:hAnsi="Times New Roman" w:cs="Times New Roman"/>
        </w:rPr>
      </w:pPr>
      <w:r>
        <w:rPr>
          <w:rFonts w:cs="Times New Roman" w:ascii="Times New Roman" w:hAnsi="Times New Roman"/>
        </w:rPr>
        <w:t>Compilare la TABELLA 2 e allegare:</w:t>
      </w:r>
    </w:p>
    <w:p>
      <w:pPr>
        <w:pStyle w:val="ListParagraph"/>
        <w:numPr>
          <w:ilvl w:val="1"/>
          <w:numId w:val="4"/>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Appendice A1, se l’impresa ha almeno un’impresa partner (e schede di partenariato)</w:t>
      </w:r>
    </w:p>
    <w:p>
      <w:pPr>
        <w:pStyle w:val="ListParagraph"/>
        <w:numPr>
          <w:ilvl w:val="1"/>
          <w:numId w:val="4"/>
        </w:numPr>
        <w:spacing w:lineRule="auto" w:line="240" w:before="0" w:after="120"/>
        <w:ind w:left="284" w:hanging="284"/>
        <w:contextualSpacing/>
        <w:jc w:val="both"/>
        <w:rPr>
          <w:rFonts w:ascii="Times New Roman" w:hAnsi="Times New Roman" w:cs="Times New Roman"/>
        </w:rPr>
      </w:pPr>
      <w:r>
        <w:rPr>
          <w:rFonts w:cs="Times New Roman" w:ascii="Times New Roman" w:hAnsi="Times New Roman"/>
        </w:rPr>
        <w:t>Appendice A2, se l’impresa ha almeno un’impresa collegata (ed eventuali schede supplementari)</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b/>
          <w:b/>
        </w:rPr>
      </w:pPr>
      <w:r>
        <w:rPr>
          <w:rFonts w:cs="Times New Roman" w:ascii="Times New Roman" w:hAnsi="Times New Roman"/>
          <w:b/>
        </w:rPr>
        <w:t>Calcolo dei dati per le imprese collegate o partner (</w:t>
      </w:r>
      <w:r>
        <w:rPr>
          <w:rFonts w:cs="Times New Roman" w:ascii="Times New Roman" w:hAnsi="Times New Roman"/>
        </w:rPr>
        <w:t>*</w:t>
      </w:r>
      <w:r>
        <w:rPr>
          <w:rFonts w:cs="Times New Roman" w:ascii="Times New Roman" w:hAnsi="Times New Roman"/>
          <w:b/>
        </w:rPr>
        <w:t>)</w:t>
      </w:r>
      <w:r>
        <w:rPr>
          <w:rStyle w:val="Richiamoallanotaapidipagina"/>
          <w:rFonts w:cs="Times New Roman" w:ascii="Times New Roman" w:hAnsi="Times New Roman"/>
          <w:color w:val="FFFFFF" w:themeColor="background1"/>
        </w:rPr>
        <w:footnoteReference w:id="9"/>
      </w:r>
      <w:r>
        <w:rPr>
          <w:rFonts w:cs="Times New Roman" w:ascii="Times New Roman" w:hAnsi="Times New Roman"/>
          <w:b/>
        </w:rPr>
        <w:t xml:space="preserve"> (cfr. nota esplicativa)</w:t>
      </w:r>
    </w:p>
    <w:p>
      <w:pPr>
        <w:pStyle w:val="Normal"/>
        <w:spacing w:lineRule="auto" w:line="240" w:before="0" w:after="120"/>
        <w:jc w:val="both"/>
        <w:rPr>
          <w:rFonts w:ascii="Times New Roman" w:hAnsi="Times New Roman" w:cs="Times New Roman"/>
          <w:b/>
          <w:b/>
          <w:i/>
          <w:i/>
        </w:rPr>
      </w:pPr>
      <w:r>
        <w:rPr>
          <w:rFonts w:cs="Times New Roman" w:ascii="Times New Roman" w:hAnsi="Times New Roman"/>
          <w:b/>
          <w:i/>
        </w:rPr>
        <w:t>TABELLA 2</w:t>
      </w:r>
    </w:p>
    <w:tbl>
      <w:tblPr>
        <w:tblStyle w:val="Tabellasemplice-1"/>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237"/>
        <w:gridCol w:w="2130"/>
        <w:gridCol w:w="2131"/>
        <w:gridCol w:w="2129"/>
      </w:tblGrid>
      <w:tr>
        <w:trPr>
          <w:cnfStyle w:val="100000000000" w:firstRow="1" w:lastRow="0" w:firstColumn="0" w:lastColumn="0" w:oddVBand="0" w:evenVBand="0" w:oddHBand="0" w:evenHBand="0" w:firstRowFirstColumn="0" w:firstRowLastColumn="0" w:lastRowFirstColumn="0" w:lastRowLastColumn="0"/>
        </w:trPr>
        <w:tc>
          <w:tcPr>
            <w:tcW w:w="9627" w:type="dxa"/>
            <w:gridSpan w:val="4"/>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Periodo di riferimento (**):</w:t>
            </w:r>
          </w:p>
        </w:tc>
      </w:tr>
      <w:tr>
        <w:trPr>
          <w:cnfStyle w:val="000000100000" w:firstRow="0" w:lastRow="0" w:firstColumn="0" w:lastColumn="0" w:oddVBand="0" w:evenVBand="0" w:oddHBand="1" w:evenHBand="0" w:firstRowFirstColumn="0" w:firstRowLastColumn="0" w:lastRowFirstColumn="0" w:lastRowLastColumn="0"/>
        </w:trPr>
        <w:tc>
          <w:tcPr>
            <w:tcW w:w="3237"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bCs/>
                <w:kern w:val="0"/>
                <w:sz w:val="22"/>
                <w:szCs w:val="22"/>
                <w:lang w:val="it-IT" w:eastAsia="en-US" w:bidi="ar-SA"/>
              </w:rPr>
            </w:r>
          </w:p>
        </w:tc>
        <w:tc>
          <w:tcPr>
            <w:tcW w:w="2130" w:type="dxa"/>
            <w:tcBorders/>
            <w:shd w:color="auto" w:fill="F2F2F2" w:themeFill="background1" w:themeFillShade="f2" w:val="clear"/>
          </w:tcPr>
          <w:p>
            <w:pPr>
              <w:pStyle w:val="Normal"/>
              <w:widowControl/>
              <w:spacing w:lineRule="auto" w:line="240" w:before="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t>Effettivi (ULA)</w:t>
            </w:r>
          </w:p>
        </w:tc>
        <w:tc>
          <w:tcPr>
            <w:tcW w:w="2131" w:type="dxa"/>
            <w:tcBorders/>
            <w:shd w:color="auto" w:fill="F2F2F2" w:themeFill="background1" w:themeFillShade="f2" w:val="clear"/>
          </w:tcPr>
          <w:p>
            <w:pPr>
              <w:pStyle w:val="Normal"/>
              <w:widowControl/>
              <w:spacing w:lineRule="auto" w:line="240" w:before="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t>Fatturato (***)</w:t>
            </w:r>
          </w:p>
        </w:tc>
        <w:tc>
          <w:tcPr>
            <w:tcW w:w="2129" w:type="dxa"/>
            <w:tcBorders/>
            <w:shd w:color="auto" w:fill="F2F2F2" w:themeFill="background1" w:themeFillShade="f2" w:val="clear"/>
          </w:tcPr>
          <w:p>
            <w:pPr>
              <w:pStyle w:val="Normal"/>
              <w:widowControl/>
              <w:spacing w:lineRule="auto" w:line="240" w:before="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t>Totale di</w:t>
            </w:r>
            <w:r>
              <w:rPr>
                <w:rFonts w:eastAsia="Calibri" w:cs="Times New Roman" w:ascii="Times New Roman" w:hAnsi="Times New Roman"/>
                <w:b/>
                <w:kern w:val="0"/>
                <w:sz w:val="22"/>
                <w:szCs w:val="22"/>
                <w:lang w:val="it-IT" w:eastAsia="en-US" w:bidi="ar-SA"/>
              </w:rPr>
              <w:t xml:space="preserve"> </w:t>
            </w:r>
            <w:r>
              <w:rPr>
                <w:rFonts w:eastAsia="Calibri" w:cs="Times New Roman" w:ascii="Times New Roman" w:hAnsi="Times New Roman"/>
                <w:kern w:val="0"/>
                <w:sz w:val="22"/>
                <w:szCs w:val="22"/>
                <w:lang w:val="it-IT" w:eastAsia="en-US" w:bidi="ar-SA"/>
              </w:rPr>
              <w:t>bilancio (***)</w:t>
            </w:r>
          </w:p>
        </w:tc>
      </w:tr>
      <w:tr>
        <w:trPr/>
        <w:tc>
          <w:tcPr>
            <w:tcW w:w="3237" w:type="dxa"/>
            <w:cnfStyle w:val="001000000000" w:firstRow="0" w:lastRow="0" w:firstColumn="1" w:lastColumn="0" w:oddVBand="0" w:evenVBand="0" w:oddHBand="0" w:evenHBand="0" w:firstRowFirstColumn="0" w:firstRowLastColumn="0" w:lastRowFirstColumn="0" w:lastRowLastColumn="0"/>
            <w:tcBorders/>
          </w:tcPr>
          <w:p>
            <w:pPr>
              <w:pStyle w:val="Normal"/>
              <w:widowControl/>
              <w:tabs>
                <w:tab w:val="clear" w:pos="708"/>
                <w:tab w:val="left" w:pos="171" w:leader="none"/>
                <w:tab w:val="left" w:pos="313" w:leader="none"/>
              </w:tabs>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1. Dati (**) aggregati in modo proporzionale di tutte le (eventuali) imprese partner (riporto dalla TABELLA 3 dell’appendice A1)</w:t>
            </w:r>
          </w:p>
        </w:tc>
        <w:tc>
          <w:tcPr>
            <w:tcW w:w="2130"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3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9"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3237"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tabs>
                <w:tab w:val="clear" w:pos="708"/>
                <w:tab w:val="left" w:pos="313" w:leader="none"/>
              </w:tabs>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2. Dati (**) dell’impresa richiedente o dei conti consolidati [riporto dalla TABELLA 6 (*) dell’appendice A2 (****)]</w:t>
            </w:r>
          </w:p>
        </w:tc>
        <w:tc>
          <w:tcPr>
            <w:tcW w:w="2130"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3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9"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3237"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3. Somma dei dati (**) di tutte le imprese collegate (eventuali) non ripresi tramite consolidamento alla riga 1 [riporto dalla TABELLA 8 (**) dell’appendice A2]</w:t>
            </w:r>
          </w:p>
        </w:tc>
        <w:tc>
          <w:tcPr>
            <w:tcW w:w="2130"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3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9"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3237"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Totale(*****)</w:t>
            </w:r>
          </w:p>
        </w:tc>
        <w:tc>
          <w:tcPr>
            <w:tcW w:w="2130"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3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9"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bl>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tabs>
          <w:tab w:val="clear" w:pos="708"/>
          <w:tab w:val="center" w:pos="4820" w:leader="none"/>
        </w:tabs>
        <w:spacing w:lineRule="auto" w:line="240" w:before="0" w:after="120"/>
        <w:jc w:val="both"/>
        <w:rPr>
          <w:rFonts w:ascii="Times New Roman" w:hAnsi="Times New Roman" w:cs="Times New Roman"/>
          <w:b/>
          <w:b/>
        </w:rPr>
      </w:pPr>
      <w:r>
        <w:rPr>
          <w:rFonts w:cs="Times New Roman" w:ascii="Times New Roman" w:hAnsi="Times New Roman"/>
          <w:b/>
        </w:rPr>
        <w:t>IMPORTANTE</w:t>
      </w:r>
    </w:p>
    <w:p>
      <w:pPr>
        <w:pStyle w:val="Normal"/>
        <w:spacing w:lineRule="auto" w:line="240" w:before="0" w:after="120"/>
        <w:jc w:val="both"/>
        <w:rPr>
          <w:rFonts w:ascii="Times New Roman" w:hAnsi="Times New Roman" w:cs="Times New Roman"/>
        </w:rPr>
      </w:pPr>
      <w:r>
        <w:rPr>
          <w:rFonts w:cs="Times New Roman" w:ascii="Times New Roman" w:hAnsi="Times New Roman"/>
        </w:rPr>
        <w:t>Rispetto all’esercizio contabile precedente c’è un cambiamento dei dati tale da provocare un cambiamento di categoria dell’impresa richiedente (micro, piccola, media o grande impresa)?</w:t>
      </w:r>
    </w:p>
    <w:p>
      <w:pPr>
        <w:pStyle w:val="Normal"/>
        <w:tabs>
          <w:tab w:val="clear" w:pos="708"/>
          <w:tab w:val="left" w:pos="284" w:leader="none"/>
          <w:tab w:val="left" w:pos="1134" w:leader="none"/>
          <w:tab w:val="left" w:pos="1418" w:leader="none"/>
        </w:tabs>
        <w:spacing w:lineRule="auto" w:line="240" w:before="0" w:after="120"/>
        <w:jc w:val="both"/>
        <w:rPr>
          <w:rFonts w:ascii="Times New Roman" w:hAnsi="Times New Roman" w:cs="Times New Roman"/>
          <w:b/>
          <w:b/>
        </w:rPr>
      </w:pPr>
      <w:r>
        <w:rPr>
          <w:rFonts w:cs="Times New Roman" w:ascii="Times New Roman" w:hAnsi="Times New Roman"/>
          <w:b/>
        </w:rPr>
        <w:t>□</w:t>
      </w:r>
      <w:r>
        <w:rPr>
          <w:rFonts w:cs="Times New Roman" w:ascii="Times New Roman" w:hAnsi="Times New Roman"/>
          <w:b/>
        </w:rPr>
        <w:tab/>
        <w:t>NO</w:t>
        <w:tab/>
        <w:t>□</w:t>
        <w:tab/>
        <w:t>SI</w:t>
      </w:r>
    </w:p>
    <w:p>
      <w:pPr>
        <w:pStyle w:val="Normal"/>
        <w:tabs>
          <w:tab w:val="clear" w:pos="708"/>
          <w:tab w:val="left" w:pos="284" w:leader="none"/>
          <w:tab w:val="left" w:pos="1134" w:leader="none"/>
          <w:tab w:val="left" w:pos="1418" w:leader="none"/>
        </w:tabs>
        <w:spacing w:lineRule="auto" w:line="240" w:before="0" w:after="120"/>
        <w:jc w:val="both"/>
        <w:rPr>
          <w:rFonts w:ascii="Times New Roman" w:hAnsi="Times New Roman" w:cs="Times New Roman"/>
        </w:rPr>
      </w:pPr>
      <w:r>
        <w:rPr>
          <w:rFonts w:cs="Times New Roman" w:ascii="Times New Roman" w:hAnsi="Times New Roman"/>
        </w:rPr>
        <w:t>In caso di risposta affermativa, rappresentare i medesimi dati per l’ultimo triennio di esercizi contabili chiusi, predisponendo una tabella per ciascun anno di esercizio.</w:t>
      </w:r>
      <w:r>
        <w:rPr>
          <w:rStyle w:val="Richiamoallanotaapidipagina"/>
          <w:rFonts w:cs="Times New Roman" w:ascii="Times New Roman" w:hAnsi="Times New Roman"/>
        </w:rPr>
        <w:footnoteReference w:id="10"/>
      </w:r>
    </w:p>
    <w:p>
      <w:pPr>
        <w:sectPr>
          <w:headerReference w:type="default" r:id="rId6"/>
          <w:footerReference w:type="default" r:id="rId7"/>
          <w:footnotePr>
            <w:numFmt w:val="decimal"/>
            <w:numRestart w:val="eachSect"/>
          </w:footnotePr>
          <w:type w:val="nextPage"/>
          <w:pgSz w:w="11906" w:h="16838"/>
          <w:pgMar w:left="1134" w:right="1134" w:header="708" w:top="1417" w:footer="708" w:bottom="1134" w:gutter="0"/>
          <w:pgNumType w:fmt="decimal"/>
          <w:formProt w:val="false"/>
          <w:textDirection w:val="lrTb"/>
          <w:docGrid w:type="default" w:linePitch="360" w:charSpace="4096"/>
        </w:sect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center"/>
        <w:rPr>
          <w:rFonts w:ascii="Times New Roman" w:hAnsi="Times New Roman" w:cs="Times New Roman"/>
          <w:b/>
          <w:b/>
        </w:rPr>
      </w:pPr>
      <w:r>
        <w:rPr>
          <w:rFonts w:cs="Times New Roman" w:ascii="Times New Roman" w:hAnsi="Times New Roman"/>
          <w:b/>
        </w:rPr>
        <w:t>APPENDICE A1</w:t>
      </w:r>
    </w:p>
    <w:p>
      <w:pPr>
        <w:pStyle w:val="Normal"/>
        <w:spacing w:lineRule="auto" w:line="240" w:before="0" w:after="120"/>
        <w:jc w:val="center"/>
        <w:rPr>
          <w:rFonts w:ascii="Times New Roman" w:hAnsi="Times New Roman" w:cs="Times New Roman"/>
          <w:b/>
          <w:b/>
        </w:rPr>
      </w:pPr>
      <w:r>
        <w:rPr>
          <w:rFonts w:cs="Times New Roman" w:ascii="Times New Roman" w:hAnsi="Times New Roman"/>
          <w:b/>
        </w:rPr>
        <w:t>Impresa partner</w:t>
      </w:r>
    </w:p>
    <w:p>
      <w:pPr>
        <w:pStyle w:val="Normal"/>
        <w:spacing w:lineRule="auto" w:line="240" w:before="0" w:after="120"/>
        <w:jc w:val="both"/>
        <w:rPr>
          <w:rFonts w:ascii="Times New Roman" w:hAnsi="Times New Roman" w:cs="Times New Roman"/>
        </w:rPr>
      </w:pPr>
      <w:r>
        <w:rPr>
          <w:rFonts w:cs="Times New Roman" w:ascii="Times New Roman" w:hAnsi="Times New Roman"/>
        </w:rPr>
        <w:t>Per ogni impresa partner, compilare la «scheda di partenariato» (una scheda per ogni impresa partner dell’impresa richiedente e per le imprese partner delle eventuali imprese collegate, i cui dati non sono ancora ripresi nei conti consolidati</w:t>
      </w:r>
      <w:r>
        <w:rPr>
          <w:rStyle w:val="Richiamoallanotaapidipagina"/>
          <w:rFonts w:cs="Times New Roman" w:ascii="Times New Roman" w:hAnsi="Times New Roman"/>
        </w:rPr>
        <w:footnoteReference w:id="11"/>
      </w:r>
      <w:r>
        <w:rPr>
          <w:rFonts w:cs="Times New Roman" w:ascii="Times New Roman" w:hAnsi="Times New Roman"/>
        </w:rPr>
        <w:t>), e inserire i dati riportati nella TABELLA 5 nella seguente TABELLA 3:</w:t>
      </w:r>
    </w:p>
    <w:p>
      <w:pPr>
        <w:pStyle w:val="Normal"/>
        <w:spacing w:lineRule="auto" w:line="240" w:before="0" w:after="120"/>
        <w:rPr>
          <w:rFonts w:ascii="Times New Roman" w:hAnsi="Times New Roman" w:cs="Times New Roman"/>
          <w:b/>
          <w:b/>
          <w:i/>
          <w:i/>
        </w:rPr>
      </w:pPr>
      <w:r>
        <w:rPr>
          <w:rFonts w:cs="Times New Roman" w:ascii="Times New Roman" w:hAnsi="Times New Roman"/>
          <w:b/>
          <w:i/>
        </w:rPr>
        <w:t>TABELLA 3</w:t>
      </w:r>
    </w:p>
    <w:tbl>
      <w:tblPr>
        <w:tblStyle w:val="Tabellasemplice-1"/>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72"/>
        <w:gridCol w:w="2267"/>
        <w:gridCol w:w="2127"/>
        <w:gridCol w:w="2261"/>
      </w:tblGrid>
      <w:tr>
        <w:trPr>
          <w:cnfStyle w:val="100000000000" w:firstRow="1" w:lastRow="0" w:firstColumn="0" w:lastColumn="0" w:oddVBand="0" w:evenVBand="0" w:oddHBand="0" w:evenHBand="0" w:firstRowFirstColumn="0" w:firstRowLastColumn="0" w:lastRowFirstColumn="0" w:lastRowLastColumn="0"/>
        </w:trPr>
        <w:tc>
          <w:tcPr>
            <w:tcW w:w="2972"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0"/>
              <w:jc w:val="both"/>
              <w:rPr>
                <w:rFonts w:ascii="Times New Roman" w:hAnsi="Times New Roman" w:cs="Times New Roman"/>
              </w:rPr>
            </w:pPr>
            <w:r>
              <w:rPr>
                <w:rFonts w:eastAsia="Calibri" w:cs="Times New Roman" w:ascii="Times New Roman" w:hAnsi="Times New Roman"/>
                <w:b/>
                <w:bCs/>
                <w:kern w:val="0"/>
                <w:sz w:val="22"/>
                <w:szCs w:val="22"/>
                <w:lang w:val="it-IT" w:eastAsia="en-US" w:bidi="ar-SA"/>
              </w:rPr>
              <w:t xml:space="preserve">Impresa partner </w:t>
            </w:r>
          </w:p>
          <w:p>
            <w:pPr>
              <w:pStyle w:val="Normal"/>
              <w:widowControl/>
              <w:spacing w:lineRule="auto" w:line="240" w:before="0" w:after="0"/>
              <w:jc w:val="both"/>
              <w:rPr>
                <w:rFonts w:ascii="Times New Roman" w:hAnsi="Times New Roman" w:cs="Times New Roman"/>
                <w:b w:val="false"/>
                <w:b w:val="false"/>
                <w:i/>
                <w:i/>
              </w:rPr>
            </w:pPr>
            <w:r>
              <w:rPr>
                <w:rFonts w:eastAsia="Calibri" w:cs="Times New Roman" w:ascii="Times New Roman" w:hAnsi="Times New Roman"/>
                <w:b w:val="false"/>
                <w:bCs/>
                <w:i/>
                <w:kern w:val="0"/>
                <w:sz w:val="22"/>
                <w:szCs w:val="22"/>
                <w:lang w:val="it-IT" w:eastAsia="en-US" w:bidi="ar-SA"/>
              </w:rPr>
              <w:t>(ragione sociale/P.IVA)</w:t>
            </w:r>
          </w:p>
        </w:tc>
        <w:tc>
          <w:tcPr>
            <w:tcW w:w="2267"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bCs/>
                <w:kern w:val="0"/>
                <w:sz w:val="22"/>
                <w:szCs w:val="22"/>
                <w:lang w:val="it-IT" w:eastAsia="en-US" w:bidi="ar-SA"/>
              </w:rPr>
              <w:t xml:space="preserve">Effettivi (ULA) </w:t>
            </w:r>
          </w:p>
        </w:tc>
        <w:tc>
          <w:tcPr>
            <w:tcW w:w="2127"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bCs/>
                <w:kern w:val="0"/>
                <w:sz w:val="22"/>
                <w:szCs w:val="22"/>
                <w:lang w:val="it-IT" w:eastAsia="en-US" w:bidi="ar-SA"/>
              </w:rPr>
              <w:t xml:space="preserve">Fatturato </w:t>
            </w:r>
          </w:p>
        </w:tc>
        <w:tc>
          <w:tcPr>
            <w:tcW w:w="2261"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bCs/>
                <w:kern w:val="0"/>
                <w:sz w:val="22"/>
                <w:szCs w:val="22"/>
                <w:lang w:val="it-IT" w:eastAsia="en-US" w:bidi="ar-SA"/>
              </w:rPr>
              <w:t>Totale di bilancio (*)</w:t>
            </w:r>
          </w:p>
        </w:tc>
      </w:tr>
      <w:tr>
        <w:trPr>
          <w:cnfStyle w:val="000000100000" w:firstRow="0" w:lastRow="0" w:firstColumn="0" w:lastColumn="0" w:oddVBand="0" w:evenVBand="0" w:oddHBand="1" w:evenHBand="0" w:firstRowFirstColumn="0" w:firstRowLastColumn="0" w:lastRowFirstColumn="0" w:lastRowLastColumn="0"/>
        </w:trPr>
        <w:tc>
          <w:tcPr>
            <w:tcW w:w="297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1.</w:t>
            </w:r>
          </w:p>
        </w:tc>
        <w:tc>
          <w:tcPr>
            <w:tcW w:w="2267"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7"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972"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2.</w:t>
            </w:r>
          </w:p>
        </w:tc>
        <w:tc>
          <w:tcPr>
            <w:tcW w:w="2267"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7"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297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3.</w:t>
            </w:r>
          </w:p>
        </w:tc>
        <w:tc>
          <w:tcPr>
            <w:tcW w:w="2267"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7"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972"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4.</w:t>
            </w:r>
          </w:p>
        </w:tc>
        <w:tc>
          <w:tcPr>
            <w:tcW w:w="2267"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7"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297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5.</w:t>
            </w:r>
          </w:p>
        </w:tc>
        <w:tc>
          <w:tcPr>
            <w:tcW w:w="2267"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7"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972"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6.</w:t>
            </w:r>
          </w:p>
        </w:tc>
        <w:tc>
          <w:tcPr>
            <w:tcW w:w="2267"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7"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297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7.</w:t>
            </w:r>
          </w:p>
        </w:tc>
        <w:tc>
          <w:tcPr>
            <w:tcW w:w="2267"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7"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972"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right"/>
              <w:rPr>
                <w:rFonts w:ascii="Times New Roman" w:hAnsi="Times New Roman" w:cs="Times New Roman"/>
              </w:rPr>
            </w:pPr>
            <w:r>
              <w:rPr>
                <w:rFonts w:eastAsia="Calibri" w:cs="Times New Roman" w:ascii="Times New Roman" w:hAnsi="Times New Roman"/>
                <w:b/>
                <w:bCs/>
                <w:kern w:val="0"/>
                <w:sz w:val="22"/>
                <w:szCs w:val="22"/>
                <w:lang w:val="it-IT" w:eastAsia="en-US" w:bidi="ar-SA"/>
              </w:rPr>
              <w:t>Totale</w:t>
            </w:r>
          </w:p>
        </w:tc>
        <w:tc>
          <w:tcPr>
            <w:tcW w:w="2267"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127"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627" w:type="dxa"/>
            <w:gridSpan w:val="4"/>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 In migliaia di euro.</w:t>
            </w:r>
          </w:p>
        </w:tc>
      </w:tr>
    </w:tbl>
    <w:p>
      <w:pPr>
        <w:pStyle w:val="Normal"/>
        <w:spacing w:lineRule="auto" w:line="240" w:before="0" w:after="120"/>
        <w:jc w:val="both"/>
        <w:rPr>
          <w:rFonts w:ascii="Times New Roman" w:hAnsi="Times New Roman" w:cs="Times New Roman"/>
          <w:i/>
          <w:i/>
        </w:rPr>
      </w:pPr>
      <w:r>
        <w:rPr>
          <w:rFonts w:cs="Times New Roman" w:ascii="Times New Roman" w:hAnsi="Times New Roman"/>
          <w:i/>
        </w:rPr>
        <w:t>(Se necessario, aggiungere pagine o ingrandire la tabella)</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rPr>
      </w:pPr>
      <w:r>
        <w:rPr>
          <w:rFonts w:cs="Times New Roman" w:ascii="Times New Roman" w:hAnsi="Times New Roman"/>
        </w:rPr>
        <w:t>NB:</w:t>
      </w:r>
    </w:p>
    <w:p>
      <w:pPr>
        <w:pStyle w:val="Normal"/>
        <w:spacing w:lineRule="auto" w:line="240" w:before="0" w:after="120"/>
        <w:jc w:val="both"/>
        <w:rPr>
          <w:rFonts w:ascii="Times New Roman" w:hAnsi="Times New Roman" w:cs="Times New Roman"/>
        </w:rPr>
      </w:pPr>
      <w:r>
        <w:rPr>
          <w:rFonts w:cs="Times New Roman" w:ascii="Times New Roman" w:hAnsi="Times New Roman"/>
        </w:rPr>
        <w:t>Questi dati risultano da un calcolo proporzionale effettuato nella «scheda di partenariato» compilata per ogni impresa partner diretta o indiretta.</w:t>
      </w:r>
    </w:p>
    <w:p>
      <w:pPr>
        <w:sectPr>
          <w:headerReference w:type="default" r:id="rId8"/>
          <w:footerReference w:type="default" r:id="rId9"/>
          <w:footnotePr>
            <w:numFmt w:val="decimal"/>
            <w:numRestart w:val="eachSect"/>
          </w:footnotePr>
          <w:type w:val="nextPage"/>
          <w:pgSz w:w="11906" w:h="16838"/>
          <w:pgMar w:left="1134" w:right="1134" w:header="708" w:top="1417" w:footer="708" w:bottom="1134" w:gutter="0"/>
          <w:pgNumType w:fmt="decimal"/>
          <w:formProt w:val="false"/>
          <w:textDirection w:val="lrTb"/>
          <w:docGrid w:type="default" w:linePitch="360" w:charSpace="4096"/>
        </w:sectPr>
        <w:pStyle w:val="Normal"/>
        <w:spacing w:lineRule="auto" w:line="240" w:before="0" w:after="120"/>
        <w:jc w:val="both"/>
        <w:rPr>
          <w:rFonts w:ascii="Times New Roman" w:hAnsi="Times New Roman" w:cs="Times New Roman"/>
        </w:rPr>
      </w:pPr>
      <w:r>
        <w:rPr>
          <w:rFonts w:cs="Times New Roman" w:ascii="Times New Roman" w:hAnsi="Times New Roman"/>
        </w:rPr>
        <w:t>I dati indicati nella riga «Totale» della tabella di cui sopra vanno riportati alla riga 2 (riguardante le imprese partner) della TABELLA 2</w:t>
      </w:r>
    </w:p>
    <w:p>
      <w:pPr>
        <w:pStyle w:val="Normal"/>
        <w:spacing w:lineRule="auto" w:line="240" w:before="0" w:after="120"/>
        <w:jc w:val="center"/>
        <w:rPr>
          <w:rFonts w:ascii="Times New Roman" w:hAnsi="Times New Roman" w:cs="Times New Roman"/>
          <w:b/>
          <w:b/>
        </w:rPr>
      </w:pPr>
      <w:r>
        <w:rPr>
          <w:rFonts w:cs="Times New Roman" w:ascii="Times New Roman" w:hAnsi="Times New Roman"/>
          <w:b/>
        </w:rPr>
        <w:t>SCHEDA DI PARTENARIATO</w:t>
      </w:r>
    </w:p>
    <w:p>
      <w:pPr>
        <w:pStyle w:val="Normal"/>
        <w:spacing w:lineRule="auto" w:line="240" w:before="0" w:after="120"/>
        <w:jc w:val="both"/>
        <w:rPr>
          <w:rFonts w:ascii="Times New Roman" w:hAnsi="Times New Roman" w:cs="Times New Roman"/>
          <w:b/>
          <w:b/>
        </w:rPr>
      </w:pPr>
      <w:r>
        <w:rPr>
          <w:rFonts w:cs="Times New Roman" w:ascii="Times New Roman" w:hAnsi="Times New Roman"/>
          <w:b/>
        </w:rPr>
        <w:t>1. Identificazione dell’impresa PARTNER</w:t>
      </w:r>
    </w:p>
    <w:p>
      <w:pPr>
        <w:pStyle w:val="Normal"/>
        <w:spacing w:lineRule="auto" w:line="240" w:before="0" w:after="120"/>
        <w:jc w:val="both"/>
        <w:rPr>
          <w:rFonts w:ascii="Times New Roman" w:hAnsi="Times New Roman" w:cs="Times New Roman"/>
        </w:rPr>
      </w:pPr>
      <w:r>
        <w:rPr>
          <w:rFonts w:cs="Times New Roman" w:ascii="Times New Roman" w:hAnsi="Times New Roman"/>
        </w:rPr>
        <w:t>Nome o ragione sociale .........................................................................................................................................</w:t>
      </w:r>
    </w:p>
    <w:p>
      <w:pPr>
        <w:pStyle w:val="Normal"/>
        <w:spacing w:lineRule="auto" w:line="240" w:before="0" w:after="120"/>
        <w:jc w:val="both"/>
        <w:rPr>
          <w:rFonts w:ascii="Times New Roman" w:hAnsi="Times New Roman" w:cs="Times New Roman"/>
        </w:rPr>
      </w:pPr>
      <w:r>
        <w:rPr>
          <w:rFonts w:cs="Times New Roman" w:ascii="Times New Roman" w:hAnsi="Times New Roman"/>
        </w:rPr>
        <w:t>Indirizzo della sede legale ...................................................................................................................................</w:t>
      </w:r>
    </w:p>
    <w:p>
      <w:pPr>
        <w:pStyle w:val="Normal"/>
        <w:spacing w:lineRule="auto" w:line="240" w:before="0" w:after="120"/>
        <w:jc w:val="both"/>
        <w:rPr>
          <w:rFonts w:ascii="Times New Roman" w:hAnsi="Times New Roman" w:cs="Times New Roman"/>
        </w:rPr>
      </w:pPr>
      <w:r>
        <w:rPr>
          <w:rFonts w:cs="Times New Roman" w:ascii="Times New Roman" w:hAnsi="Times New Roman"/>
        </w:rPr>
        <w:t>Partita IVA ............................................................................................................................................................</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b/>
          <w:b/>
        </w:rPr>
      </w:pPr>
      <w:r>
        <w:rPr>
          <w:rFonts w:cs="Times New Roman" w:ascii="Times New Roman" w:hAnsi="Times New Roman"/>
          <w:b/>
        </w:rPr>
        <w:t>2. Dati relativi all’impresa PARTNER</w:t>
      </w:r>
    </w:p>
    <w:p>
      <w:pPr>
        <w:pStyle w:val="Normal"/>
        <w:spacing w:lineRule="auto" w:line="240" w:before="0" w:after="120"/>
        <w:jc w:val="both"/>
        <w:rPr>
          <w:rFonts w:ascii="Times New Roman" w:hAnsi="Times New Roman" w:cs="Times New Roman"/>
          <w:b/>
          <w:b/>
          <w:i/>
          <w:i/>
        </w:rPr>
      </w:pPr>
      <w:r>
        <w:rPr>
          <w:rFonts w:cs="Times New Roman" w:ascii="Times New Roman" w:hAnsi="Times New Roman"/>
          <w:b/>
          <w:i/>
        </w:rPr>
        <w:t>TABELLA 4</w:t>
      </w:r>
    </w:p>
    <w:tbl>
      <w:tblPr>
        <w:tblStyle w:val="Tabellasemplice-1"/>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25"/>
        <w:gridCol w:w="2201"/>
        <w:gridCol w:w="2201"/>
        <w:gridCol w:w="2200"/>
      </w:tblGrid>
      <w:tr>
        <w:trPr>
          <w:cnfStyle w:val="100000000000" w:firstRow="1" w:lastRow="0" w:firstColumn="0" w:lastColumn="0" w:oddVBand="0" w:evenVBand="0" w:oddHBand="0" w:evenHBand="0" w:firstRowFirstColumn="0" w:firstRowLastColumn="0" w:lastRowFirstColumn="0" w:lastRowLastColumn="0"/>
        </w:trPr>
        <w:tc>
          <w:tcPr>
            <w:tcW w:w="9627" w:type="dxa"/>
            <w:gridSpan w:val="4"/>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Periodo di riferimento:</w:t>
            </w:r>
          </w:p>
        </w:tc>
      </w:tr>
      <w:tr>
        <w:trPr>
          <w:cnfStyle w:val="000000100000" w:firstRow="0" w:lastRow="0" w:firstColumn="0" w:lastColumn="0" w:oddVBand="0" w:evenVBand="0" w:oddHBand="1" w:evenHBand="0" w:firstRowFirstColumn="0" w:firstRowLastColumn="0" w:lastRowFirstColumn="0" w:lastRowLastColumn="0"/>
        </w:trPr>
        <w:tc>
          <w:tcPr>
            <w:tcW w:w="3025"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bCs/>
                <w:kern w:val="0"/>
                <w:sz w:val="22"/>
                <w:szCs w:val="22"/>
                <w:lang w:val="it-IT" w:eastAsia="en-US" w:bidi="ar-SA"/>
              </w:rPr>
            </w:r>
          </w:p>
        </w:tc>
        <w:tc>
          <w:tcPr>
            <w:tcW w:w="220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rPr>
            </w:pPr>
            <w:r>
              <w:rPr>
                <w:rFonts w:eastAsia="Calibri" w:cs="Times New Roman" w:ascii="Times New Roman" w:hAnsi="Times New Roman"/>
                <w:b/>
                <w:kern w:val="0"/>
                <w:sz w:val="22"/>
                <w:szCs w:val="22"/>
                <w:lang w:val="it-IT" w:eastAsia="en-US" w:bidi="ar-SA"/>
              </w:rPr>
              <w:t xml:space="preserve">Effettivi (ULA) </w:t>
            </w:r>
          </w:p>
        </w:tc>
        <w:tc>
          <w:tcPr>
            <w:tcW w:w="220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rPr>
            </w:pPr>
            <w:r>
              <w:rPr>
                <w:rFonts w:eastAsia="Calibri" w:cs="Times New Roman" w:ascii="Times New Roman" w:hAnsi="Times New Roman"/>
                <w:b/>
                <w:kern w:val="0"/>
                <w:sz w:val="22"/>
                <w:szCs w:val="22"/>
                <w:lang w:val="it-IT" w:eastAsia="en-US" w:bidi="ar-SA"/>
              </w:rPr>
              <w:t xml:space="preserve">Fatturato (*) </w:t>
            </w:r>
          </w:p>
        </w:tc>
        <w:tc>
          <w:tcPr>
            <w:tcW w:w="2200"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
              </w:rPr>
            </w:pPr>
            <w:r>
              <w:rPr>
                <w:rFonts w:eastAsia="Calibri" w:cs="Times New Roman" w:ascii="Times New Roman" w:hAnsi="Times New Roman"/>
                <w:b/>
                <w:kern w:val="0"/>
                <w:sz w:val="22"/>
                <w:szCs w:val="22"/>
                <w:lang w:val="it-IT" w:eastAsia="en-US" w:bidi="ar-SA"/>
              </w:rPr>
              <w:t>Totale bilancio (*)</w:t>
            </w:r>
          </w:p>
        </w:tc>
      </w:tr>
      <w:tr>
        <w:trPr/>
        <w:tc>
          <w:tcPr>
            <w:tcW w:w="3025"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bCs/>
                <w:kern w:val="0"/>
                <w:sz w:val="22"/>
                <w:szCs w:val="22"/>
                <w:lang w:val="it-IT" w:eastAsia="en-US" w:bidi="ar-SA"/>
              </w:rPr>
              <w:t>Dati lordi</w:t>
            </w:r>
          </w:p>
        </w:tc>
        <w:tc>
          <w:tcPr>
            <w:tcW w:w="220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0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00"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627" w:type="dxa"/>
            <w:gridSpan w:val="4"/>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 In migliaia di euro.</w:t>
            </w:r>
          </w:p>
        </w:tc>
      </w:tr>
    </w:tbl>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rPr>
      </w:pPr>
      <w:r>
        <w:rPr>
          <w:rFonts w:cs="Times New Roman" w:ascii="Times New Roman" w:hAnsi="Times New Roman"/>
          <w:b/>
        </w:rPr>
        <w:t>NB:</w:t>
      </w:r>
      <w:r>
        <w:rPr>
          <w:rFonts w:cs="Times New Roman" w:ascii="Times New Roman" w:hAnsi="Times New Roman"/>
        </w:rPr>
        <w:t xml:space="preserve"> I dati lordi risultano dai conti e da altri dati dell’impresa partner, consolidati se disponibili in tale forma, ai quali si aggiungono al 100 % i dati delle imprese collegate all’impresa partner, salvo se i dati delle imprese collegate sono già ripresi tramite consolidamento nella contabilità dell’impresa partner</w:t>
      </w:r>
      <w:r>
        <w:rPr>
          <w:rStyle w:val="Richiamoallanotaapidipagina"/>
          <w:rFonts w:cs="Times New Roman" w:ascii="Times New Roman" w:hAnsi="Times New Roman"/>
        </w:rPr>
        <w:footnoteReference w:id="12"/>
      </w:r>
      <w:r>
        <w:rPr>
          <w:rFonts w:cs="Times New Roman" w:ascii="Times New Roman" w:hAnsi="Times New Roman"/>
        </w:rPr>
        <w:t>. In caso di necessità aggiungere «schede di collegamento» per le imprese collegate non riprese tramite consolidamento.</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b/>
          <w:b/>
        </w:rPr>
      </w:pPr>
      <w:r>
        <w:rPr>
          <w:rFonts w:cs="Times New Roman" w:ascii="Times New Roman" w:hAnsi="Times New Roman"/>
          <w:b/>
        </w:rPr>
        <w:t>3. Calcolo proporzionale</w:t>
      </w:r>
    </w:p>
    <w:p>
      <w:pPr>
        <w:pStyle w:val="ListParagraph"/>
        <w:numPr>
          <w:ilvl w:val="0"/>
          <w:numId w:val="6"/>
        </w:numPr>
        <w:spacing w:lineRule="auto" w:line="240" w:before="0" w:after="120"/>
        <w:contextualSpacing/>
        <w:jc w:val="both"/>
        <w:rPr>
          <w:rFonts w:ascii="Times New Roman" w:hAnsi="Times New Roman" w:cs="Times New Roman"/>
        </w:rPr>
      </w:pPr>
      <w:r>
        <w:rPr>
          <w:rFonts w:cs="Times New Roman" w:ascii="Times New Roman" w:hAnsi="Times New Roman"/>
        </w:rPr>
        <w:t>Indicare il tasso della partecipazione</w:t>
      </w:r>
      <w:r>
        <w:rPr>
          <w:rStyle w:val="Richiamoallanotaapidipagina"/>
          <w:rFonts w:cs="Times New Roman" w:ascii="Times New Roman" w:hAnsi="Times New Roman"/>
        </w:rPr>
        <w:footnoteReference w:id="13"/>
      </w:r>
      <w:r>
        <w:rPr>
          <w:rFonts w:cs="Times New Roman" w:ascii="Times New Roman" w:hAnsi="Times New Roman"/>
        </w:rPr>
        <w:t xml:space="preserve"> detenuta dall’impresa dichiarante (o dall’impresa collegata attraverso la quale esiste la relazione con l’impresa partner), nell’impresa partner oggetto della presente scheda: </w:t>
      </w:r>
    </w:p>
    <w:p>
      <w:pPr>
        <w:pStyle w:val="ListParagraph"/>
        <w:spacing w:lineRule="auto" w:line="240" w:before="0" w:after="120"/>
        <w:contextualSpacing/>
        <w:jc w:val="both"/>
        <w:rPr>
          <w:rFonts w:ascii="Times New Roman" w:hAnsi="Times New Roman" w:cs="Times New Roman"/>
        </w:rPr>
      </w:pPr>
      <w:r>
        <w:rPr>
          <w:rFonts w:cs="Times New Roman" w:ascii="Times New Roman" w:hAnsi="Times New Roman"/>
        </w:rPr>
        <w:t>..................................................................................................................................................................</w:t>
      </w:r>
    </w:p>
    <w:p>
      <w:pPr>
        <w:pStyle w:val="ListParagraph"/>
        <w:spacing w:lineRule="auto" w:line="240" w:before="0" w:after="120"/>
        <w:contextualSpacing/>
        <w:jc w:val="both"/>
        <w:rPr>
          <w:rFonts w:ascii="Times New Roman" w:hAnsi="Times New Roman" w:cs="Times New Roman"/>
        </w:rPr>
      </w:pPr>
      <w:r>
        <w:rPr>
          <w:rFonts w:cs="Times New Roman" w:ascii="Times New Roman" w:hAnsi="Times New Roman"/>
        </w:rPr>
        <w:t>..................................................................................................................................................................</w:t>
      </w:r>
    </w:p>
    <w:p>
      <w:pPr>
        <w:pStyle w:val="ListParagraph"/>
        <w:spacing w:lineRule="auto" w:line="240" w:before="0" w:after="120"/>
        <w:contextualSpacing/>
        <w:jc w:val="both"/>
        <w:rPr>
          <w:rFonts w:ascii="Times New Roman" w:hAnsi="Times New Roman" w:cs="Times New Roman"/>
        </w:rPr>
      </w:pPr>
      <w:r>
        <w:rPr>
          <w:rFonts w:cs="Times New Roman" w:ascii="Times New Roman" w:hAnsi="Times New Roman"/>
        </w:rPr>
        <w:t xml:space="preserve">Indicare anche il tasso della partecipazione detenuta dall’impresa partner oggetto della presente scheda nell’impresa dichiarante (o nell’impresa collegata): </w:t>
      </w:r>
    </w:p>
    <w:p>
      <w:pPr>
        <w:pStyle w:val="ListParagraph"/>
        <w:spacing w:lineRule="auto" w:line="240" w:before="0" w:after="120"/>
        <w:contextualSpacing/>
        <w:jc w:val="both"/>
        <w:rPr>
          <w:rFonts w:ascii="Times New Roman" w:hAnsi="Times New Roman" w:cs="Times New Roman"/>
        </w:rPr>
      </w:pPr>
      <w:r>
        <w:rPr>
          <w:rFonts w:cs="Times New Roman" w:ascii="Times New Roman" w:hAnsi="Times New Roman"/>
        </w:rPr>
        <w:t>..................................................................................................................................................................</w:t>
      </w:r>
    </w:p>
    <w:p>
      <w:pPr>
        <w:pStyle w:val="ListParagraph"/>
        <w:spacing w:lineRule="auto" w:line="240" w:before="0" w:after="120"/>
        <w:contextualSpacing/>
        <w:jc w:val="both"/>
        <w:rPr>
          <w:rFonts w:ascii="Times New Roman" w:hAnsi="Times New Roman" w:cs="Times New Roman"/>
        </w:rPr>
      </w:pPr>
      <w:r>
        <w:rPr>
          <w:rFonts w:cs="Times New Roman" w:ascii="Times New Roman" w:hAnsi="Times New Roman"/>
        </w:rPr>
        <w:t>..................................................................................................................................................................</w:t>
      </w:r>
    </w:p>
    <w:p>
      <w:pPr>
        <w:pStyle w:val="ListParagraph"/>
        <w:numPr>
          <w:ilvl w:val="0"/>
          <w:numId w:val="6"/>
        </w:numPr>
        <w:spacing w:lineRule="auto" w:line="240" w:before="0" w:after="120"/>
        <w:contextualSpacing/>
        <w:jc w:val="both"/>
        <w:rPr>
          <w:rFonts w:ascii="Times New Roman" w:hAnsi="Times New Roman" w:cs="Times New Roman"/>
        </w:rPr>
      </w:pPr>
      <w:r>
        <w:rPr>
          <w:rFonts w:cs="Times New Roman" w:ascii="Times New Roman" w:hAnsi="Times New Roman"/>
        </w:rPr>
        <w:t>Tra i due tassi di cui sopra va scelto il più elevato: tale percentuale si applica ai dati lordi indicati nella tabella precedente. Il risultato del calcolo proporzionale va riportato nella tabella seguente:</w:t>
      </w:r>
    </w:p>
    <w:p>
      <w:pPr>
        <w:pStyle w:val="Normal"/>
        <w:spacing w:lineRule="auto" w:line="240" w:before="0" w:after="120"/>
        <w:rPr>
          <w:rFonts w:ascii="Times New Roman" w:hAnsi="Times New Roman" w:cs="Times New Roman"/>
          <w:b/>
          <w:b/>
        </w:rPr>
      </w:pPr>
      <w:r>
        <w:rPr>
          <w:rFonts w:cs="Times New Roman" w:ascii="Times New Roman" w:hAnsi="Times New Roman"/>
          <w:b/>
          <w:i/>
        </w:rPr>
        <w:t xml:space="preserve">TABELLA 5 - </w:t>
      </w:r>
      <w:r>
        <w:rPr>
          <w:rFonts w:cs="Times New Roman" w:ascii="Times New Roman" w:hAnsi="Times New Roman"/>
          <w:b/>
        </w:rPr>
        <w:t>Tabella «partenariato»</w:t>
      </w:r>
    </w:p>
    <w:tbl>
      <w:tblPr>
        <w:tblStyle w:val="Tabellasemplice-1"/>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06"/>
        <w:gridCol w:w="2612"/>
        <w:gridCol w:w="2305"/>
        <w:gridCol w:w="2304"/>
      </w:tblGrid>
      <w:tr>
        <w:trPr>
          <w:cnfStyle w:val="100000000000" w:firstRow="1" w:lastRow="0" w:firstColumn="0" w:lastColumn="0" w:oddVBand="0" w:evenVBand="0" w:oddHBand="0" w:evenHBand="0" w:firstRowFirstColumn="0" w:firstRowLastColumn="0" w:lastRowFirstColumn="0" w:lastRowLastColumn="0"/>
        </w:trPr>
        <w:tc>
          <w:tcPr>
            <w:tcW w:w="2406"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Percentuale:</w:t>
            </w:r>
          </w:p>
        </w:tc>
        <w:tc>
          <w:tcPr>
            <w:tcW w:w="2612"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 xml:space="preserve">Effettivi (ULA) </w:t>
            </w:r>
          </w:p>
        </w:tc>
        <w:tc>
          <w:tcPr>
            <w:tcW w:w="2305"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Fatturato (*)</w:t>
            </w:r>
          </w:p>
        </w:tc>
        <w:tc>
          <w:tcPr>
            <w:tcW w:w="2304"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Totale di bilancio (*)</w:t>
            </w:r>
          </w:p>
        </w:tc>
      </w:tr>
      <w:tr>
        <w:trPr>
          <w:cnfStyle w:val="000000100000" w:firstRow="0" w:lastRow="0" w:firstColumn="0" w:lastColumn="0" w:oddVBand="0" w:evenVBand="0" w:oddHBand="1" w:evenHBand="0" w:firstRowFirstColumn="0" w:firstRowLastColumn="0" w:lastRowFirstColumn="0" w:lastRowLastColumn="0"/>
        </w:trPr>
        <w:tc>
          <w:tcPr>
            <w:tcW w:w="2406"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Risultati proporzionali</w:t>
            </w:r>
          </w:p>
        </w:tc>
        <w:tc>
          <w:tcPr>
            <w:tcW w:w="2612"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305"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304"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9627" w:type="dxa"/>
            <w:gridSpan w:val="4"/>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 In migliaia di euro.</w:t>
            </w:r>
          </w:p>
        </w:tc>
      </w:tr>
    </w:tbl>
    <w:p>
      <w:pPr>
        <w:sectPr>
          <w:headerReference w:type="default" r:id="rId10"/>
          <w:footerReference w:type="default" r:id="rId11"/>
          <w:footnotePr>
            <w:numFmt w:val="decimal"/>
            <w:numRestart w:val="eachSect"/>
          </w:footnotePr>
          <w:type w:val="nextPage"/>
          <w:pgSz w:w="11906" w:h="16838"/>
          <w:pgMar w:left="1134" w:right="1134" w:header="708" w:top="1417" w:footer="708" w:bottom="1134" w:gutter="0"/>
          <w:pgNumType w:fmt="decimal"/>
          <w:formProt w:val="false"/>
          <w:textDirection w:val="lrTb"/>
          <w:docGrid w:type="default" w:linePitch="360" w:charSpace="4096"/>
        </w:sectPr>
      </w:pPr>
    </w:p>
    <w:p>
      <w:pPr>
        <w:pStyle w:val="Normal"/>
        <w:spacing w:lineRule="auto" w:line="240" w:before="0" w:after="120"/>
        <w:jc w:val="center"/>
        <w:rPr>
          <w:rFonts w:ascii="Times New Roman" w:hAnsi="Times New Roman" w:cs="Times New Roman"/>
          <w:b/>
          <w:b/>
        </w:rPr>
      </w:pPr>
      <w:r>
        <w:rPr>
          <w:rFonts w:cs="Times New Roman" w:ascii="Times New Roman" w:hAnsi="Times New Roman"/>
          <w:b/>
        </w:rPr>
        <w:t>APPENDICE A2</w:t>
      </w:r>
    </w:p>
    <w:p>
      <w:pPr>
        <w:pStyle w:val="Normal"/>
        <w:spacing w:lineRule="auto" w:line="240" w:before="0" w:after="120"/>
        <w:jc w:val="center"/>
        <w:rPr>
          <w:rFonts w:ascii="Times New Roman" w:hAnsi="Times New Roman" w:cs="Times New Roman"/>
          <w:b/>
          <w:b/>
        </w:rPr>
      </w:pPr>
      <w:r>
        <w:rPr>
          <w:rFonts w:cs="Times New Roman" w:ascii="Times New Roman" w:hAnsi="Times New Roman"/>
          <w:b/>
        </w:rPr>
        <w:t>Imprese collegate</w:t>
      </w:r>
    </w:p>
    <w:p>
      <w:pPr>
        <w:pStyle w:val="Normal"/>
        <w:spacing w:lineRule="auto" w:line="240" w:before="0" w:after="120"/>
        <w:jc w:val="both"/>
        <w:rPr>
          <w:rFonts w:ascii="Times New Roman" w:hAnsi="Times New Roman" w:cs="Times New Roman"/>
        </w:rPr>
      </w:pPr>
      <w:r>
        <w:rPr>
          <w:rFonts w:cs="Times New Roman" w:ascii="Times New Roman" w:hAnsi="Times New Roman"/>
        </w:rPr>
        <w:t>DETERMINARE IL CASO IN CUI SI TROVA L’IMPRESA RICHIEDENTE</w:t>
      </w:r>
    </w:p>
    <w:p>
      <w:pPr>
        <w:pStyle w:val="ListParagraph"/>
        <w:numPr>
          <w:ilvl w:val="0"/>
          <w:numId w:val="7"/>
        </w:numPr>
        <w:spacing w:lineRule="auto" w:line="240" w:before="0" w:after="120"/>
        <w:contextualSpacing/>
        <w:jc w:val="both"/>
        <w:rPr>
          <w:rFonts w:ascii="Times New Roman" w:hAnsi="Times New Roman" w:cs="Times New Roman"/>
        </w:rPr>
      </w:pPr>
      <w:r>
        <w:rPr>
          <w:rFonts w:cs="Times New Roman" w:ascii="Times New Roman" w:hAnsi="Times New Roman"/>
          <w:b/>
        </w:rPr>
        <w:t>Caso 1</w:t>
      </w:r>
      <w:r>
        <w:rPr>
          <w:rFonts w:cs="Times New Roman" w:ascii="Times New Roman" w:hAnsi="Times New Roman"/>
        </w:rPr>
        <w:t>: l’impresa richiedente redige conti consolidati oppure è inclusa tramite consolidamento nei conti consolidati di un’altra impresa collegata (TABELLA 6)</w:t>
      </w:r>
    </w:p>
    <w:p>
      <w:pPr>
        <w:pStyle w:val="ListParagraph"/>
        <w:numPr>
          <w:ilvl w:val="0"/>
          <w:numId w:val="7"/>
        </w:numPr>
        <w:spacing w:lineRule="auto" w:line="240" w:before="0" w:after="120"/>
        <w:contextualSpacing/>
        <w:jc w:val="both"/>
        <w:rPr>
          <w:rFonts w:ascii="Times New Roman" w:hAnsi="Times New Roman" w:cs="Times New Roman"/>
        </w:rPr>
      </w:pPr>
      <w:r>
        <w:rPr>
          <w:rFonts w:cs="Times New Roman" w:ascii="Times New Roman" w:hAnsi="Times New Roman"/>
          <w:b/>
        </w:rPr>
        <w:t>Caso 2</w:t>
      </w:r>
      <w:r>
        <w:rPr>
          <w:rFonts w:cs="Times New Roman" w:ascii="Times New Roman" w:hAnsi="Times New Roman"/>
        </w:rPr>
        <w:t>: l’impresa richiedente o una o più imprese collegate non redigono conti consolidati oppure non sono riprese tramite consolidamento (TABELLA 8).</w:t>
      </w:r>
    </w:p>
    <w:p>
      <w:pPr>
        <w:pStyle w:val="Normal"/>
        <w:spacing w:lineRule="auto" w:line="240" w:before="0" w:after="120"/>
        <w:jc w:val="both"/>
        <w:rPr>
          <w:rFonts w:ascii="Times New Roman" w:hAnsi="Times New Roman" w:cs="Times New Roman"/>
        </w:rPr>
      </w:pPr>
      <w:r>
        <w:rPr>
          <w:rFonts w:cs="Times New Roman" w:ascii="Times New Roman" w:hAnsi="Times New Roman"/>
        </w:rPr>
        <w:t>NB: i dati delle imprese collegate all’impresa richiedente risultano dai loro conti e da altri dati, consolidati se disponibili in tale forma. A questi vengono aggregati proporzionalmente i dati delle eventuali imprese associate a tali imprese collegate, situate immediatamente a monte o a valle dell’impresa richiedente, qualora non siano già stati ripresi tramite consolidamento</w:t>
      </w:r>
      <w:r>
        <w:rPr>
          <w:rStyle w:val="Richiamoallanotaapidipagina"/>
          <w:rFonts w:cs="Times New Roman" w:ascii="Times New Roman" w:hAnsi="Times New Roman"/>
        </w:rPr>
        <w:footnoteReference w:id="14"/>
      </w:r>
      <w:r>
        <w:rPr>
          <w:rFonts w:cs="Times New Roman" w:ascii="Times New Roman" w:hAnsi="Times New Roman"/>
        </w:rPr>
        <w:t>.</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rPr>
      </w:pPr>
      <w:r>
        <w:rPr>
          <w:rFonts w:cs="Times New Roman" w:ascii="Times New Roman" w:hAnsi="Times New Roman"/>
        </w:rPr>
        <w:t>I METODI DI CALCOLO A SECONDA DEI CASI</w:t>
      </w:r>
    </w:p>
    <w:p>
      <w:pPr>
        <w:pStyle w:val="Normal"/>
        <w:spacing w:lineRule="auto" w:line="240" w:before="0" w:after="120"/>
        <w:jc w:val="both"/>
        <w:rPr>
          <w:rFonts w:ascii="Times New Roman" w:hAnsi="Times New Roman" w:cs="Times New Roman"/>
        </w:rPr>
      </w:pPr>
      <w:r>
        <w:rPr>
          <w:rFonts w:cs="Times New Roman" w:ascii="Times New Roman" w:hAnsi="Times New Roman"/>
          <w:b/>
        </w:rPr>
        <w:t>Caso 1</w:t>
      </w:r>
      <w:r>
        <w:rPr>
          <w:rFonts w:cs="Times New Roman" w:ascii="Times New Roman" w:hAnsi="Times New Roman"/>
        </w:rPr>
        <w:t>: I conti consolidati servono da base di calcolo. Compilare la tabella 6</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rPr>
          <w:rFonts w:ascii="Times New Roman" w:hAnsi="Times New Roman" w:cs="Times New Roman"/>
          <w:b/>
          <w:b/>
          <w:i/>
          <w:i/>
        </w:rPr>
      </w:pPr>
      <w:r>
        <w:rPr>
          <w:rFonts w:cs="Times New Roman" w:ascii="Times New Roman" w:hAnsi="Times New Roman"/>
          <w:b/>
          <w:i/>
        </w:rPr>
        <w:t>TABELLA 6</w:t>
      </w:r>
    </w:p>
    <w:tbl>
      <w:tblPr>
        <w:tblStyle w:val="Tabellasemplice-1"/>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89"/>
        <w:gridCol w:w="2268"/>
        <w:gridCol w:w="2267"/>
        <w:gridCol w:w="2403"/>
      </w:tblGrid>
      <w:tr>
        <w:trPr>
          <w:cnfStyle w:val="100000000000" w:firstRow="1" w:lastRow="0" w:firstColumn="0" w:lastColumn="0" w:oddVBand="0" w:evenVBand="0" w:oddHBand="0" w:evenHBand="0" w:firstRowFirstColumn="0" w:firstRowLastColumn="0" w:lastRowFirstColumn="0" w:lastRowLastColumn="0"/>
        </w:trPr>
        <w:tc>
          <w:tcPr>
            <w:tcW w:w="2689"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bCs/>
                <w:kern w:val="0"/>
                <w:sz w:val="22"/>
                <w:szCs w:val="22"/>
                <w:lang w:val="it-IT" w:eastAsia="en-US" w:bidi="ar-SA"/>
              </w:rPr>
            </w:r>
          </w:p>
        </w:tc>
        <w:tc>
          <w:tcPr>
            <w:tcW w:w="2268"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bCs/>
                <w:kern w:val="0"/>
                <w:sz w:val="22"/>
                <w:szCs w:val="22"/>
                <w:lang w:val="it-IT" w:eastAsia="en-US" w:bidi="ar-SA"/>
              </w:rPr>
              <w:t xml:space="preserve">Effettivi (ULA) (*) </w:t>
            </w:r>
          </w:p>
        </w:tc>
        <w:tc>
          <w:tcPr>
            <w:tcW w:w="2267"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bCs/>
                <w:kern w:val="0"/>
                <w:sz w:val="22"/>
                <w:szCs w:val="22"/>
                <w:lang w:val="it-IT" w:eastAsia="en-US" w:bidi="ar-SA"/>
              </w:rPr>
              <w:t xml:space="preserve">Fatturato (**) </w:t>
            </w:r>
          </w:p>
        </w:tc>
        <w:tc>
          <w:tcPr>
            <w:tcW w:w="2403"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bCs/>
                <w:kern w:val="0"/>
                <w:sz w:val="22"/>
                <w:szCs w:val="22"/>
                <w:lang w:val="it-IT" w:eastAsia="en-US" w:bidi="ar-SA"/>
              </w:rPr>
              <w:t>Totale di bilancio (**)</w:t>
            </w:r>
          </w:p>
        </w:tc>
      </w:tr>
      <w:tr>
        <w:trPr>
          <w:cnfStyle w:val="000000100000" w:firstRow="0" w:lastRow="0" w:firstColumn="0" w:lastColumn="0" w:oddVBand="0" w:evenVBand="0" w:oddHBand="1" w:evenHBand="0" w:firstRowFirstColumn="0" w:firstRowLastColumn="0" w:lastRowFirstColumn="0" w:lastRowLastColumn="0"/>
        </w:trPr>
        <w:tc>
          <w:tcPr>
            <w:tcW w:w="2689"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right"/>
              <w:rPr>
                <w:rFonts w:ascii="Times New Roman" w:hAnsi="Times New Roman" w:cs="Times New Roman"/>
                <w:b w:val="false"/>
                <w:b w:val="false"/>
              </w:rPr>
            </w:pPr>
            <w:r>
              <w:rPr>
                <w:rFonts w:eastAsia="Calibri" w:cs="Times New Roman" w:ascii="Times New Roman" w:hAnsi="Times New Roman"/>
                <w:b/>
                <w:bCs/>
                <w:kern w:val="0"/>
                <w:sz w:val="22"/>
                <w:szCs w:val="22"/>
                <w:lang w:val="it-IT" w:eastAsia="en-US" w:bidi="ar-SA"/>
              </w:rPr>
              <w:t>Totale</w:t>
            </w:r>
          </w:p>
        </w:tc>
        <w:tc>
          <w:tcPr>
            <w:tcW w:w="2268"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7"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403"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9627" w:type="dxa"/>
            <w:gridSpan w:val="4"/>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 xml:space="preserve">(*) Quando gli effettivi di un’impresa non risultano dai conti consolidati, essi vengono calcolati sommando tutti gli effettivi di tutte le imprese con le quali essa è collegata. </w:t>
            </w:r>
          </w:p>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 In migliaia di euro.</w:t>
            </w:r>
          </w:p>
        </w:tc>
      </w:tr>
    </w:tbl>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rPr>
      </w:pPr>
      <w:r>
        <w:rPr>
          <w:rFonts w:cs="Times New Roman" w:ascii="Times New Roman" w:hAnsi="Times New Roman"/>
        </w:rPr>
        <w:t>I dati indicati nella riga «Totale» della tabella 6 vanno riportati alla riga 1 della TABELLA 2.</w:t>
      </w:r>
    </w:p>
    <w:p>
      <w:pPr>
        <w:pStyle w:val="Normal"/>
        <w:spacing w:lineRule="auto" w:line="240" w:before="0" w:after="120"/>
        <w:jc w:val="both"/>
        <w:rPr>
          <w:rFonts w:ascii="Times New Roman" w:hAnsi="Times New Roman" w:cs="Times New Roman"/>
          <w:b/>
          <w:b/>
          <w:i/>
          <w:i/>
        </w:rPr>
      </w:pPr>
      <w:r>
        <w:rPr>
          <w:rFonts w:cs="Times New Roman" w:ascii="Times New Roman" w:hAnsi="Times New Roman"/>
          <w:b/>
          <w:i/>
        </w:rPr>
      </w:r>
    </w:p>
    <w:p>
      <w:pPr>
        <w:pStyle w:val="Normal"/>
        <w:spacing w:lineRule="auto" w:line="240" w:before="0" w:after="120"/>
        <w:jc w:val="both"/>
        <w:rPr>
          <w:rFonts w:ascii="Times New Roman" w:hAnsi="Times New Roman" w:cs="Times New Roman"/>
          <w:b/>
          <w:b/>
          <w:i/>
          <w:i/>
        </w:rPr>
      </w:pPr>
      <w:r>
        <w:rPr>
          <w:rFonts w:cs="Times New Roman" w:ascii="Times New Roman" w:hAnsi="Times New Roman"/>
          <w:b/>
          <w:i/>
        </w:rPr>
        <w:t>TABELLA 7</w:t>
      </w:r>
    </w:p>
    <w:tbl>
      <w:tblPr>
        <w:tblStyle w:val="Tabellasemplice-1"/>
        <w:tblW w:w="679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21"/>
        <w:gridCol w:w="2736"/>
        <w:gridCol w:w="1842"/>
      </w:tblGrid>
      <w:tr>
        <w:trPr>
          <w:cnfStyle w:val="100000000000" w:firstRow="1" w:lastRow="0" w:firstColumn="0" w:lastColumn="0" w:oddVBand="0" w:evenVBand="0" w:oddHBand="0" w:evenHBand="0" w:firstRowFirstColumn="0" w:firstRowLastColumn="0" w:lastRowFirstColumn="0" w:lastRowLastColumn="0"/>
        </w:trPr>
        <w:tc>
          <w:tcPr>
            <w:tcW w:w="6799" w:type="dxa"/>
            <w:gridSpan w:val="3"/>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center"/>
              <w:rPr>
                <w:rFonts w:ascii="Times New Roman" w:hAnsi="Times New Roman" w:cs="Times New Roman"/>
                <w:b w:val="false"/>
                <w:b w:val="false"/>
                <w:bCs w:val="false"/>
              </w:rPr>
            </w:pPr>
            <w:r>
              <w:rPr>
                <w:rFonts w:eastAsia="Calibri" w:cs="Times New Roman" w:ascii="Times New Roman" w:hAnsi="Times New Roman"/>
                <w:b/>
                <w:bCs/>
                <w:kern w:val="0"/>
                <w:sz w:val="22"/>
                <w:szCs w:val="22"/>
                <w:lang w:val="it-IT" w:eastAsia="en-US" w:bidi="ar-SA"/>
              </w:rPr>
              <w:t>Identificazione delle imprese riprese tramite consolidamento</w:t>
            </w:r>
          </w:p>
        </w:tc>
      </w:tr>
      <w:tr>
        <w:trPr>
          <w:cnfStyle w:val="000000100000" w:firstRow="0" w:lastRow="0" w:firstColumn="0" w:lastColumn="0" w:oddVBand="0" w:evenVBand="0" w:oddHBand="1" w:evenHBand="0" w:firstRowFirstColumn="0" w:firstRowLastColumn="0" w:lastRowFirstColumn="0" w:lastRowLastColumn="0"/>
        </w:trPr>
        <w:tc>
          <w:tcPr>
            <w:tcW w:w="2221"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Impresa collegata (ragione sociale)</w:t>
            </w:r>
          </w:p>
        </w:tc>
        <w:tc>
          <w:tcPr>
            <w:tcW w:w="2736"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t>Indirizzo della sede legale</w:t>
            </w:r>
          </w:p>
        </w:tc>
        <w:tc>
          <w:tcPr>
            <w:tcW w:w="1842"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t>Partita IVA</w:t>
            </w:r>
          </w:p>
        </w:tc>
      </w:tr>
      <w:tr>
        <w:trPr/>
        <w:tc>
          <w:tcPr>
            <w:tcW w:w="222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A.</w:t>
            </w:r>
          </w:p>
        </w:tc>
        <w:tc>
          <w:tcPr>
            <w:tcW w:w="2736"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1842"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2221"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B.</w:t>
            </w:r>
          </w:p>
        </w:tc>
        <w:tc>
          <w:tcPr>
            <w:tcW w:w="2736"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1842"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22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C.</w:t>
            </w:r>
          </w:p>
        </w:tc>
        <w:tc>
          <w:tcPr>
            <w:tcW w:w="2736"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1842"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2221"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D.</w:t>
            </w:r>
          </w:p>
        </w:tc>
        <w:tc>
          <w:tcPr>
            <w:tcW w:w="2736"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1842"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221"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E.</w:t>
            </w:r>
          </w:p>
        </w:tc>
        <w:tc>
          <w:tcPr>
            <w:tcW w:w="2736"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1842"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bl>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rPr>
      </w:pPr>
      <w:r>
        <w:rPr>
          <w:rFonts w:cs="Times New Roman" w:ascii="Times New Roman" w:hAnsi="Times New Roman"/>
        </w:rPr>
        <w:t>NB: le eventuali imprese partner di un’impresa collegata non riprese tramite consolidamento vanno trattate come partner dirette dell’impresa richiedente. All’appendice A1 vanno quindi aggiunti i loro dati e una «scheda di partenariato».</w:t>
      </w:r>
    </w:p>
    <w:p>
      <w:pPr>
        <w:pStyle w:val="Normal"/>
        <w:rPr>
          <w:rFonts w:ascii="Times New Roman" w:hAnsi="Times New Roman" w:cs="Times New Roman"/>
        </w:rPr>
      </w:pPr>
      <w:r>
        <w:rPr>
          <w:rFonts w:cs="Times New Roman" w:ascii="Times New Roman" w:hAnsi="Times New Roman"/>
        </w:rPr>
      </w:r>
      <w:r>
        <w:br w:type="page"/>
      </w:r>
    </w:p>
    <w:p>
      <w:pPr>
        <w:pStyle w:val="Normal"/>
        <w:spacing w:lineRule="auto" w:line="240" w:before="0" w:after="120"/>
        <w:jc w:val="both"/>
        <w:rPr>
          <w:rFonts w:ascii="Times New Roman" w:hAnsi="Times New Roman" w:cs="Times New Roman"/>
        </w:rPr>
      </w:pPr>
      <w:r>
        <w:rPr>
          <w:rFonts w:cs="Times New Roman" w:ascii="Times New Roman" w:hAnsi="Times New Roman"/>
          <w:b/>
        </w:rPr>
        <w:t>Caso 2</w:t>
      </w:r>
      <w:r>
        <w:rPr>
          <w:rFonts w:cs="Times New Roman" w:ascii="Times New Roman" w:hAnsi="Times New Roman"/>
        </w:rPr>
        <w:t>: Per ogni impresa collegata (inclusi i collegamenti tramite altre imprese collegate), compilare una «scheda di collegamento» e procedere all’addizione dei conti di tutte le imprese collegate compilando la seguente TABELLA 8</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rPr>
          <w:rFonts w:ascii="Times New Roman" w:hAnsi="Times New Roman" w:cs="Times New Roman"/>
          <w:b/>
          <w:b/>
          <w:i/>
          <w:i/>
        </w:rPr>
      </w:pPr>
      <w:r>
        <w:rPr>
          <w:rFonts w:cs="Times New Roman" w:ascii="Times New Roman" w:hAnsi="Times New Roman"/>
          <w:b/>
          <w:i/>
        </w:rPr>
        <w:t>TABELLA 8</w:t>
      </w:r>
    </w:p>
    <w:tbl>
      <w:tblPr>
        <w:tblStyle w:val="Tabellasemplice-1"/>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89"/>
        <w:gridCol w:w="2125"/>
        <w:gridCol w:w="2269"/>
        <w:gridCol w:w="2544"/>
      </w:tblGrid>
      <w:tr>
        <w:trPr>
          <w:cnfStyle w:val="100000000000" w:firstRow="1" w:lastRow="0" w:firstColumn="0" w:lastColumn="0" w:oddVBand="0" w:evenVBand="0" w:oddHBand="0" w:evenHBand="0" w:firstRowFirstColumn="0" w:firstRowLastColumn="0" w:lastRowFirstColumn="0" w:lastRowLastColumn="0"/>
        </w:trPr>
        <w:tc>
          <w:tcPr>
            <w:tcW w:w="2689"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bCs/>
                <w:kern w:val="0"/>
                <w:sz w:val="22"/>
                <w:szCs w:val="22"/>
                <w:lang w:val="it-IT" w:eastAsia="en-US" w:bidi="ar-SA"/>
              </w:rPr>
              <w:t xml:space="preserve">Impresa n.: </w:t>
            </w:r>
          </w:p>
        </w:tc>
        <w:tc>
          <w:tcPr>
            <w:tcW w:w="2125"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bCs/>
                <w:kern w:val="0"/>
                <w:sz w:val="22"/>
                <w:szCs w:val="22"/>
                <w:lang w:val="it-IT" w:eastAsia="en-US" w:bidi="ar-SA"/>
              </w:rPr>
              <w:t xml:space="preserve">Effettivi (ULA) </w:t>
            </w:r>
          </w:p>
        </w:tc>
        <w:tc>
          <w:tcPr>
            <w:tcW w:w="2269"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bCs/>
                <w:kern w:val="0"/>
                <w:sz w:val="22"/>
                <w:szCs w:val="22"/>
                <w:lang w:val="it-IT" w:eastAsia="en-US" w:bidi="ar-SA"/>
              </w:rPr>
              <w:t xml:space="preserve">Fatturato (**) </w:t>
            </w:r>
          </w:p>
        </w:tc>
        <w:tc>
          <w:tcPr>
            <w:tcW w:w="2544" w:type="dxa"/>
            <w:tcBorders/>
          </w:tcPr>
          <w:p>
            <w:pPr>
              <w:pStyle w:val="Normal"/>
              <w:widowControl/>
              <w:spacing w:lineRule="auto" w:line="240" w:before="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b/>
                <w:bCs/>
                <w:kern w:val="0"/>
                <w:sz w:val="22"/>
                <w:szCs w:val="22"/>
                <w:lang w:val="it-IT" w:eastAsia="en-US" w:bidi="ar-SA"/>
              </w:rPr>
              <w:t>Totale di bilancio (**)</w:t>
            </w:r>
          </w:p>
        </w:tc>
      </w:tr>
      <w:tr>
        <w:trPr>
          <w:cnfStyle w:val="000000100000" w:firstRow="0" w:lastRow="0" w:firstColumn="0" w:lastColumn="0" w:oddVBand="0" w:evenVBand="0" w:oddHBand="1" w:evenHBand="0" w:firstRowFirstColumn="0" w:firstRowLastColumn="0" w:lastRowFirstColumn="0" w:lastRowLastColumn="0"/>
        </w:trPr>
        <w:tc>
          <w:tcPr>
            <w:tcW w:w="2689"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1. (*)</w:t>
            </w:r>
          </w:p>
        </w:tc>
        <w:tc>
          <w:tcPr>
            <w:tcW w:w="2125"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9"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544"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689"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2. (*)</w:t>
            </w:r>
          </w:p>
        </w:tc>
        <w:tc>
          <w:tcPr>
            <w:tcW w:w="2125"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9"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544"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2689"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3. (*)</w:t>
            </w:r>
          </w:p>
        </w:tc>
        <w:tc>
          <w:tcPr>
            <w:tcW w:w="2125"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9"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544"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689"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4. (*)</w:t>
            </w:r>
          </w:p>
        </w:tc>
        <w:tc>
          <w:tcPr>
            <w:tcW w:w="2125"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9"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544"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2689"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5. (*)</w:t>
            </w:r>
          </w:p>
        </w:tc>
        <w:tc>
          <w:tcPr>
            <w:tcW w:w="2125"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9"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544"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tc>
          <w:tcPr>
            <w:tcW w:w="2689"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Totale</w:t>
            </w:r>
          </w:p>
        </w:tc>
        <w:tc>
          <w:tcPr>
            <w:tcW w:w="2125"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69"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544"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627" w:type="dxa"/>
            <w:gridSpan w:val="4"/>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 Aggiungere una «scheda di collegamento» per ogni impresa.</w:t>
            </w:r>
          </w:p>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 In migliaia di euro.</w:t>
            </w:r>
          </w:p>
        </w:tc>
      </w:tr>
    </w:tbl>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rPr>
      </w:pPr>
      <w:r>
        <w:rPr>
          <w:rFonts w:cs="Times New Roman" w:ascii="Times New Roman" w:hAnsi="Times New Roman"/>
        </w:rPr>
        <w:t>I dati indicati alla riga «Totale» della tabella di cui sopra vanno riportati alla riga 3 (riguardante le imprese collegate) della TABELLA 2.</w:t>
      </w:r>
    </w:p>
    <w:p>
      <w:pPr>
        <w:pStyle w:val="Normal"/>
        <w:rPr>
          <w:rFonts w:ascii="Times New Roman" w:hAnsi="Times New Roman" w:cs="Times New Roman"/>
        </w:rPr>
      </w:pPr>
      <w:r>
        <w:rPr>
          <w:rFonts w:cs="Times New Roman" w:ascii="Times New Roman" w:hAnsi="Times New Roman"/>
        </w:rPr>
      </w:r>
      <w:r>
        <w:br w:type="page"/>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center"/>
        <w:rPr>
          <w:rFonts w:ascii="Times New Roman" w:hAnsi="Times New Roman" w:cs="Times New Roman"/>
          <w:b/>
          <w:b/>
        </w:rPr>
      </w:pPr>
      <w:r>
        <w:rPr>
          <w:rFonts w:cs="Times New Roman" w:ascii="Times New Roman" w:hAnsi="Times New Roman"/>
          <w:b/>
        </w:rPr>
        <w:t>SCHEDA DI COLLEGAMENTO</w:t>
      </w:r>
    </w:p>
    <w:p>
      <w:pPr>
        <w:pStyle w:val="Normal"/>
        <w:spacing w:lineRule="auto" w:line="240" w:before="0" w:after="120"/>
        <w:jc w:val="center"/>
        <w:rPr>
          <w:rFonts w:ascii="Times New Roman" w:hAnsi="Times New Roman" w:cs="Times New Roman"/>
        </w:rPr>
      </w:pPr>
      <w:r>
        <w:rPr>
          <w:rFonts w:cs="Times New Roman" w:ascii="Times New Roman" w:hAnsi="Times New Roman"/>
        </w:rPr>
        <w:t>(solo per ogni impresa collegata, non ripresa tramite consolidamento nella TABELLA 7)</w:t>
      </w:r>
    </w:p>
    <w:p>
      <w:pPr>
        <w:pStyle w:val="Normal"/>
        <w:spacing w:lineRule="auto" w:line="240" w:before="0" w:after="120"/>
        <w:jc w:val="both"/>
        <w:rPr>
          <w:rFonts w:ascii="Times New Roman" w:hAnsi="Times New Roman" w:cs="Times New Roman"/>
          <w:b/>
          <w:b/>
        </w:rPr>
      </w:pPr>
      <w:r>
        <w:rPr>
          <w:rFonts w:cs="Times New Roman" w:ascii="Times New Roman" w:hAnsi="Times New Roman"/>
          <w:b/>
        </w:rPr>
        <w:t>1. Identificazione precisa dell’impresa</w:t>
      </w:r>
    </w:p>
    <w:p>
      <w:pPr>
        <w:pStyle w:val="Normal"/>
        <w:spacing w:lineRule="auto" w:line="240" w:before="0" w:after="120"/>
        <w:jc w:val="both"/>
        <w:rPr>
          <w:rFonts w:ascii="Times New Roman" w:hAnsi="Times New Roman" w:cs="Times New Roman"/>
        </w:rPr>
      </w:pPr>
      <w:r>
        <w:rPr>
          <w:rFonts w:cs="Times New Roman" w:ascii="Times New Roman" w:hAnsi="Times New Roman"/>
        </w:rPr>
        <w:t>Nome o ragione sociale ........................................................................................................................................</w:t>
      </w:r>
    </w:p>
    <w:p>
      <w:pPr>
        <w:pStyle w:val="Normal"/>
        <w:spacing w:lineRule="auto" w:line="240" w:before="0" w:after="120"/>
        <w:jc w:val="both"/>
        <w:rPr>
          <w:rFonts w:ascii="Times New Roman" w:hAnsi="Times New Roman" w:cs="Times New Roman"/>
        </w:rPr>
      </w:pPr>
      <w:r>
        <w:rPr>
          <w:rFonts w:cs="Times New Roman" w:ascii="Times New Roman" w:hAnsi="Times New Roman"/>
        </w:rPr>
        <w:t>Indirizzo della sede legale ...................................................................................................................................</w:t>
      </w:r>
    </w:p>
    <w:p>
      <w:pPr>
        <w:pStyle w:val="Normal"/>
        <w:spacing w:lineRule="auto" w:line="240" w:before="0" w:after="120"/>
        <w:jc w:val="both"/>
        <w:rPr>
          <w:rFonts w:ascii="Times New Roman" w:hAnsi="Times New Roman" w:cs="Times New Roman"/>
        </w:rPr>
      </w:pPr>
      <w:r>
        <w:rPr>
          <w:rFonts w:cs="Times New Roman" w:ascii="Times New Roman" w:hAnsi="Times New Roman"/>
        </w:rPr>
        <w:t>Partita IVA .............................................................................................................................</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b/>
          <w:b/>
        </w:rPr>
      </w:pPr>
      <w:r>
        <w:rPr>
          <w:rFonts w:cs="Times New Roman" w:ascii="Times New Roman" w:hAnsi="Times New Roman"/>
          <w:b/>
        </w:rPr>
        <w:t>2. Dati relativi all’impresa</w:t>
      </w:r>
    </w:p>
    <w:tbl>
      <w:tblPr>
        <w:tblStyle w:val="Tabellasemplice-1"/>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25"/>
        <w:gridCol w:w="2201"/>
        <w:gridCol w:w="2201"/>
        <w:gridCol w:w="2200"/>
      </w:tblGrid>
      <w:tr>
        <w:trPr>
          <w:cnfStyle w:val="100000000000" w:firstRow="1" w:lastRow="0" w:firstColumn="0" w:lastColumn="0" w:oddVBand="0" w:evenVBand="0" w:oddHBand="0" w:evenHBand="0" w:firstRowFirstColumn="0" w:firstRowLastColumn="0" w:lastRowFirstColumn="0" w:lastRowLastColumn="0"/>
        </w:trPr>
        <w:tc>
          <w:tcPr>
            <w:tcW w:w="9627" w:type="dxa"/>
            <w:gridSpan w:val="4"/>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Periodo di riferimento:</w:t>
            </w:r>
          </w:p>
        </w:tc>
      </w:tr>
      <w:tr>
        <w:trPr>
          <w:cnfStyle w:val="000000100000" w:firstRow="0" w:lastRow="0" w:firstColumn="0" w:lastColumn="0" w:oddVBand="0" w:evenVBand="0" w:oddHBand="1" w:evenHBand="0" w:firstRowFirstColumn="0" w:firstRowLastColumn="0" w:lastRowFirstColumn="0" w:lastRowLastColumn="0"/>
        </w:trPr>
        <w:tc>
          <w:tcPr>
            <w:tcW w:w="3025"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bCs/>
                <w:kern w:val="0"/>
                <w:sz w:val="22"/>
                <w:szCs w:val="22"/>
                <w:lang w:val="it-IT" w:eastAsia="en-US" w:bidi="ar-SA"/>
              </w:rPr>
            </w:r>
          </w:p>
        </w:tc>
        <w:tc>
          <w:tcPr>
            <w:tcW w:w="220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t>Effettivi (ULA)</w:t>
            </w:r>
          </w:p>
        </w:tc>
        <w:tc>
          <w:tcPr>
            <w:tcW w:w="2201"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t>Fatturato (*)</w:t>
            </w:r>
          </w:p>
        </w:tc>
        <w:tc>
          <w:tcPr>
            <w:tcW w:w="2200" w:type="dxa"/>
            <w:tcBorders/>
            <w:shd w:color="auto" w:fill="F2F2F2" w:themeFill="background1" w:themeFillShade="f2" w:val="clear"/>
          </w:tcPr>
          <w:p>
            <w:pPr>
              <w:pStyle w:val="Normal"/>
              <w:widowControl/>
              <w:spacing w:lineRule="auto" w:line="240" w:before="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t>Totale di bilancio (*)</w:t>
            </w:r>
          </w:p>
        </w:tc>
      </w:tr>
      <w:tr>
        <w:trPr/>
        <w:tc>
          <w:tcPr>
            <w:tcW w:w="3025" w:type="dxa"/>
            <w:cnfStyle w:val="001000000000" w:firstRow="0" w:lastRow="0" w:firstColumn="1" w:lastColumn="0" w:oddVBand="0" w:evenVBand="0" w:oddHBand="0" w:evenHBand="0" w:firstRowFirstColumn="0" w:firstRowLastColumn="0" w:lastRowFirstColumn="0" w:lastRowLastColumn="0"/>
            <w:tcBorders/>
          </w:tcPr>
          <w:p>
            <w:pPr>
              <w:pStyle w:val="Normal"/>
              <w:widowControl/>
              <w:spacing w:lineRule="auto" w:line="240" w:before="0" w:after="120"/>
              <w:jc w:val="both"/>
              <w:rPr>
                <w:rFonts w:ascii="Times New Roman" w:hAnsi="Times New Roman" w:cs="Times New Roman"/>
                <w:b w:val="false"/>
                <w:b w:val="false"/>
              </w:rPr>
            </w:pPr>
            <w:r>
              <w:rPr>
                <w:rFonts w:eastAsia="Calibri" w:cs="Times New Roman" w:ascii="Times New Roman" w:hAnsi="Times New Roman"/>
                <w:b w:val="false"/>
                <w:bCs/>
                <w:kern w:val="0"/>
                <w:sz w:val="22"/>
                <w:szCs w:val="22"/>
                <w:lang w:val="it-IT" w:eastAsia="en-US" w:bidi="ar-SA"/>
              </w:rPr>
              <w:t>Totale</w:t>
            </w:r>
          </w:p>
        </w:tc>
        <w:tc>
          <w:tcPr>
            <w:tcW w:w="220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01"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c>
          <w:tcPr>
            <w:tcW w:w="2200" w:type="dxa"/>
            <w:tcBorders/>
          </w:tcPr>
          <w:p>
            <w:pPr>
              <w:pStyle w:val="Normal"/>
              <w:widowControl/>
              <w:spacing w:lineRule="auto" w:line="240" w:before="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eastAsia="Calibri" w:cs="Times New Roman" w:ascii="Times New Roman" w:hAnsi="Times New Roman"/>
                <w:kern w:val="0"/>
                <w:sz w:val="22"/>
                <w:szCs w:val="22"/>
                <w:lang w:val="it-IT"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9627" w:type="dxa"/>
            <w:gridSpan w:val="4"/>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tcPr>
          <w:p>
            <w:pPr>
              <w:pStyle w:val="Normal"/>
              <w:widowControl/>
              <w:spacing w:lineRule="auto" w:line="240" w:before="0" w:after="120"/>
              <w:jc w:val="both"/>
              <w:rPr>
                <w:rFonts w:ascii="Times New Roman" w:hAnsi="Times New Roman" w:cs="Times New Roman"/>
              </w:rPr>
            </w:pPr>
            <w:r>
              <w:rPr>
                <w:rFonts w:eastAsia="Calibri" w:cs="Times New Roman" w:ascii="Times New Roman" w:hAnsi="Times New Roman"/>
                <w:b w:val="false"/>
                <w:bCs/>
                <w:kern w:val="0"/>
                <w:sz w:val="22"/>
                <w:szCs w:val="22"/>
                <w:lang w:val="it-IT" w:eastAsia="en-US" w:bidi="ar-SA"/>
              </w:rPr>
              <w:t>(*) In migliaia di euro.</w:t>
            </w:r>
          </w:p>
        </w:tc>
      </w:tr>
    </w:tbl>
    <w:p>
      <w:pPr>
        <w:pStyle w:val="Normal"/>
        <w:spacing w:lineRule="auto" w:line="240" w:before="0" w:after="120"/>
        <w:jc w:val="both"/>
        <w:rPr>
          <w:rFonts w:ascii="Times New Roman" w:hAnsi="Times New Roman" w:cs="Times New Roman"/>
        </w:rPr>
      </w:pPr>
      <w:r>
        <w:rPr>
          <w:rFonts w:cs="Times New Roman" w:ascii="Times New Roman" w:hAnsi="Times New Roman"/>
        </w:rPr>
        <w:t>I dati vanno riportati nella TABELLA 8.</w:t>
      </w:r>
    </w:p>
    <w:p>
      <w:pPr>
        <w:pStyle w:val="Normal"/>
        <w:spacing w:lineRule="auto" w:line="240" w:before="0" w:after="120"/>
        <w:jc w:val="both"/>
        <w:rPr>
          <w:rFonts w:ascii="Times New Roman" w:hAnsi="Times New Roman" w:cs="Times New Roman"/>
        </w:rPr>
      </w:pPr>
      <w:r>
        <w:rPr>
          <w:rFonts w:cs="Times New Roman" w:ascii="Times New Roman" w:hAnsi="Times New Roman"/>
        </w:rPr>
      </w:r>
    </w:p>
    <w:p>
      <w:pPr>
        <w:pStyle w:val="Normal"/>
        <w:spacing w:lineRule="auto" w:line="240" w:before="0" w:after="120"/>
        <w:jc w:val="both"/>
        <w:rPr>
          <w:rFonts w:ascii="Times New Roman" w:hAnsi="Times New Roman" w:cs="Times New Roman"/>
        </w:rPr>
      </w:pPr>
      <w:r>
        <w:rPr>
          <w:rFonts w:cs="Times New Roman" w:ascii="Times New Roman" w:hAnsi="Times New Roman"/>
          <w:b/>
        </w:rPr>
        <w:t>NB</w:t>
      </w:r>
      <w:r>
        <w:rPr>
          <w:rFonts w:cs="Times New Roman" w:ascii="Times New Roman" w:hAnsi="Times New Roman"/>
        </w:rPr>
        <w:t>: i dati delle imprese collegate all’impresa richiedente risultano dai loro conti e da altri dati, consolidati se disponibili in tale forma. A questi si aggregano proporzionalmente i dati delle eventuali imprese partner delle imprese collegate, situate immediatamente a monte o a valle di quest’ultime, se non sono già stati ripresi nei conti consolidati</w:t>
      </w:r>
      <w:r>
        <w:rPr>
          <w:rStyle w:val="Richiamoallanotaapidipagina"/>
          <w:rFonts w:cs="Times New Roman" w:ascii="Times New Roman" w:hAnsi="Times New Roman"/>
        </w:rPr>
        <w:footnoteReference w:id="15"/>
      </w:r>
      <w:r>
        <w:rPr>
          <w:rFonts w:cs="Times New Roman" w:ascii="Times New Roman" w:hAnsi="Times New Roman"/>
        </w:rPr>
        <w:t>.</w:t>
      </w:r>
    </w:p>
    <w:p>
      <w:pPr>
        <w:pStyle w:val="Normal"/>
        <w:spacing w:lineRule="auto" w:line="240" w:before="0" w:after="120"/>
        <w:jc w:val="both"/>
        <w:rPr>
          <w:rFonts w:ascii="Times New Roman" w:hAnsi="Times New Roman" w:cs="Times New Roman"/>
        </w:rPr>
      </w:pPr>
      <w:r>
        <w:rPr>
          <w:rFonts w:cs="Times New Roman" w:ascii="Times New Roman" w:hAnsi="Times New Roman"/>
        </w:rPr>
        <w:t>Tali imprese partner vanno trattate come partner diretti dell’impresa richiedente. All’appendice A1 vanno quindi acclusi i loro dati e una «scheda di partenariato».</w:t>
      </w:r>
    </w:p>
    <w:sectPr>
      <w:headerReference w:type="default" r:id="rId12"/>
      <w:footerReference w:type="default" r:id="rId13"/>
      <w:footnotePr>
        <w:numFmt w:val="decimal"/>
        <w:numRestart w:val="eachSect"/>
      </w:footnotePr>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0499400"/>
    </w:sdtPr>
    <w:sdtContent>
      <w:p>
        <w:pPr>
          <w:pStyle w:val="Pidipagina"/>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w:t>
        </w:r>
        <w:r>
          <w:rPr>
            <w:rFonts w:cs="Times New Roman" w:ascii="Times New Roman" w:hAnsi="Times New Roman"/>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93412166"/>
    </w:sdtPr>
    <w:sdtContent>
      <w:p>
        <w:pPr>
          <w:pStyle w:val="Pidipagina"/>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w:t>
        </w:r>
        <w:r>
          <w:rPr>
            <w:rFonts w:cs="Times New Roman" w:ascii="Times New Roman" w:hAnsi="Times New Roman"/>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6413618"/>
    </w:sdtPr>
    <w:sdtContent>
      <w:p>
        <w:pPr>
          <w:pStyle w:val="Pidipagina"/>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4</w:t>
        </w:r>
        <w:r>
          <w:rPr>
            <w:rFonts w:cs="Times New Roman" w:ascii="Times New Roman" w:hAnsi="Times New Roman"/>
          </w:rPr>
          <w:fldChar w:fldCharType="end"/>
        </w:r>
      </w:p>
    </w:sdtContent>
  </w:sdt>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88097367"/>
    </w:sdtPr>
    <w:sdtContent>
      <w:p>
        <w:pPr>
          <w:pStyle w:val="Pidipagina"/>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w:t>
        </w:r>
        <w:r>
          <w:rPr>
            <w:rFonts w:cs="Times New Roman" w:ascii="Times New Roman" w:hAnsi="Times New Roman"/>
          </w:rPr>
          <w:fldChar w:fldCharType="end"/>
        </w:r>
      </w:p>
    </w:sdtContent>
  </w:sdt>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4136582"/>
    </w:sdtPr>
    <w:sdtContent>
      <w:p>
        <w:pPr>
          <w:pStyle w:val="Pidipagina"/>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w:t>
        </w:r>
        <w:r>
          <w:rPr>
            <w:rFonts w:cs="Times New Roman" w:ascii="Times New Roman" w:hAnsi="Times New Roman"/>
          </w:rPr>
          <w:fldChar w:fldCharType="end"/>
        </w:r>
      </w:p>
    </w:sdtContent>
  </w:sdt>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03928250"/>
    </w:sdtPr>
    <w:sdtContent>
      <w:p>
        <w:pPr>
          <w:pStyle w:val="Pidipagina"/>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9</w:t>
        </w:r>
        <w:r>
          <w:rPr>
            <w:rFonts w:cs="Times New Roman" w:ascii="Times New Roman" w:hAnsi="Times New Roman"/>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t xml:space="preserve"> </w:t>
      </w:r>
      <w:r>
        <w:rPr>
          <w:rFonts w:cs="Times New Roman" w:ascii="Times New Roman" w:hAnsi="Times New Roman"/>
          <w:sz w:val="18"/>
          <w:szCs w:val="18"/>
        </w:rPr>
        <w:t>Vedi articolo 4, paragrafo 2, dell’allegato I del Regolamento (UE) n. 702/2014</w:t>
      </w:r>
    </w:p>
  </w:footnote>
  <w:footnote w:id="3">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Vedi allegato I del Regolamento (UE) 702/2014.</w:t>
      </w:r>
    </w:p>
  </w:footnote>
  <w:footnote w:id="4">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Vedi allegato I articolo 3 del Regolamento (UE) 702/2014.</w:t>
      </w:r>
    </w:p>
  </w:footnote>
  <w:footnote w:id="5">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Un’impresa può continuare ad essere considerata autonoma se tale soglia del 25% è raggiunta o superata, ma si è in presenza delle seguenti categorie di investitori (a patto che questi ultimi non siano imprese collegate con l’impresa richiedente):</w:t>
      </w:r>
    </w:p>
    <w:p>
      <w:pPr>
        <w:pStyle w:val="Notaapidipagina"/>
        <w:numPr>
          <w:ilvl w:val="0"/>
          <w:numId w:val="2"/>
        </w:numPr>
        <w:ind w:left="284" w:hanging="284"/>
        <w:jc w:val="both"/>
        <w:rPr>
          <w:rFonts w:ascii="Times New Roman" w:hAnsi="Times New Roman" w:cs="Times New Roman"/>
          <w:sz w:val="18"/>
          <w:szCs w:val="18"/>
        </w:rPr>
      </w:pPr>
      <w:r>
        <w:rPr>
          <w:rFonts w:cs="Times New Roman" w:ascii="Times New Roman" w:hAnsi="Times New Roman"/>
          <w:sz w:val="18"/>
          <w:szCs w:val="18"/>
        </w:rPr>
        <w:t>società pubbliche di partecipazione, società di capitale di rischio, persone fisiche o gruppi di persone fisiche che svolgono regolarmente un’attività d’investimento in capitale di rischio («</w:t>
      </w:r>
      <w:r>
        <w:rPr>
          <w:rFonts w:cs="Times New Roman" w:ascii="Times New Roman" w:hAnsi="Times New Roman"/>
          <w:i/>
          <w:sz w:val="18"/>
          <w:szCs w:val="18"/>
        </w:rPr>
        <w:t>business angels</w:t>
      </w:r>
      <w:r>
        <w:rPr>
          <w:rFonts w:cs="Times New Roman" w:ascii="Times New Roman" w:hAnsi="Times New Roman"/>
          <w:sz w:val="18"/>
          <w:szCs w:val="18"/>
        </w:rPr>
        <w:t>») che investono fondi propri in imprese non quotate, a condizione che il loro investimento totale in una stessa impresa non ecceda 1.250.000 euro;</w:t>
      </w:r>
    </w:p>
    <w:p>
      <w:pPr>
        <w:pStyle w:val="Notaapidipagina"/>
        <w:numPr>
          <w:ilvl w:val="0"/>
          <w:numId w:val="2"/>
        </w:numPr>
        <w:ind w:left="284" w:hanging="284"/>
        <w:jc w:val="both"/>
        <w:rPr>
          <w:rFonts w:ascii="Times New Roman" w:hAnsi="Times New Roman" w:cs="Times New Roman"/>
          <w:sz w:val="18"/>
          <w:szCs w:val="18"/>
        </w:rPr>
      </w:pPr>
      <w:r>
        <w:rPr>
          <w:rFonts w:cs="Times New Roman" w:ascii="Times New Roman" w:hAnsi="Times New Roman"/>
          <w:sz w:val="18"/>
          <w:szCs w:val="18"/>
        </w:rPr>
        <w:t>università o centri di ricerca senza scopo di lucro;</w:t>
      </w:r>
    </w:p>
    <w:p>
      <w:pPr>
        <w:pStyle w:val="Notaapidipagina"/>
        <w:numPr>
          <w:ilvl w:val="0"/>
          <w:numId w:val="2"/>
        </w:numPr>
        <w:ind w:left="284" w:hanging="284"/>
        <w:jc w:val="both"/>
        <w:rPr>
          <w:rFonts w:ascii="Times New Roman" w:hAnsi="Times New Roman" w:cs="Times New Roman"/>
          <w:sz w:val="18"/>
          <w:szCs w:val="18"/>
        </w:rPr>
      </w:pPr>
      <w:r>
        <w:rPr>
          <w:rFonts w:cs="Times New Roman" w:ascii="Times New Roman" w:hAnsi="Times New Roman"/>
          <w:sz w:val="18"/>
          <w:szCs w:val="18"/>
        </w:rPr>
        <w:t>investitori istituzionali, compresi i fondi di sviluppo regionale.</w:t>
      </w:r>
    </w:p>
    <w:p>
      <w:pPr>
        <w:pStyle w:val="Notaapidipagina"/>
        <w:numPr>
          <w:ilvl w:val="0"/>
          <w:numId w:val="2"/>
        </w:numPr>
        <w:ind w:left="284" w:hanging="284"/>
        <w:jc w:val="both"/>
        <w:rPr>
          <w:rFonts w:ascii="Times New Roman" w:hAnsi="Times New Roman" w:cs="Times New Roman"/>
          <w:sz w:val="18"/>
          <w:szCs w:val="18"/>
        </w:rPr>
      </w:pPr>
      <w:r>
        <w:rPr>
          <w:rFonts w:cs="Times New Roman" w:ascii="Times New Roman" w:hAnsi="Times New Roman"/>
          <w:sz w:val="18"/>
          <w:szCs w:val="18"/>
        </w:rPr>
        <w:t>autorità locali autonome con un bilancio annuale inferiore a 10 milioni di euro e meno di 5.000 abitanti.</w:t>
      </w:r>
    </w:p>
    <w:p>
      <w:pPr>
        <w:pStyle w:val="Notaapidipagina"/>
        <w:jc w:val="both"/>
        <w:rPr>
          <w:rFonts w:ascii="Times New Roman" w:hAnsi="Times New Roman" w:cs="Times New Roman"/>
          <w:sz w:val="18"/>
          <w:szCs w:val="18"/>
        </w:rPr>
      </w:pPr>
      <w:r>
        <w:rPr>
          <w:rFonts w:cs="Times New Roman" w:ascii="Times New Roman" w:hAnsi="Times New Roman"/>
          <w:sz w:val="18"/>
          <w:szCs w:val="18"/>
        </w:rPr>
        <w:t>(Vedi allegato I articolo 3, paragrafo 2, secondo comma del Regolamento (UE) 702/2014).</w:t>
      </w:r>
    </w:p>
  </w:footnote>
  <w:footnote w:id="6">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Se la sede sociale dell’impresa si trova in uno Stato membro che ha previsto una deroga all’obbligo di compilare tali conti in base alla  settima direttiva del Consiglio 1983/349/CEE del 13 giugno 1983, l’impresa dovrebbe tuttavia verificare in modo specifico di non soddisfare nessuna delle condizioni di cui all’articolo 3, paragrafo 3 dell’allegato I.</w:t>
      </w:r>
    </w:p>
    <w:p>
      <w:pPr>
        <w:pStyle w:val="Notaapidipagina"/>
        <w:numPr>
          <w:ilvl w:val="0"/>
          <w:numId w:val="3"/>
        </w:numPr>
        <w:ind w:left="284" w:hanging="284"/>
        <w:jc w:val="both"/>
        <w:rPr>
          <w:rFonts w:ascii="Times New Roman" w:hAnsi="Times New Roman" w:cs="Times New Roman"/>
          <w:sz w:val="18"/>
          <w:szCs w:val="18"/>
        </w:rPr>
      </w:pPr>
      <w:r>
        <w:rPr>
          <w:rFonts w:cs="Times New Roman" w:ascii="Times New Roman" w:hAnsi="Times New Roman"/>
          <w:sz w:val="18"/>
          <w:szCs w:val="18"/>
        </w:rPr>
        <w:t>In alcuni casi molto rari un’impresa può essere considerata collegata ad un’altra impresa tramite una persona o un gruppo di persone fisiche che agiscono di concerto (allegato I, articolo 3, paragrafo 3 del Regolamento (UE) 702/2014).</w:t>
      </w:r>
    </w:p>
    <w:p>
      <w:pPr>
        <w:pStyle w:val="Notaapidipagina"/>
        <w:numPr>
          <w:ilvl w:val="0"/>
          <w:numId w:val="3"/>
        </w:numPr>
        <w:ind w:left="284" w:hanging="284"/>
        <w:jc w:val="both"/>
        <w:rPr>
          <w:rFonts w:ascii="Times New Roman" w:hAnsi="Times New Roman" w:cs="Times New Roman"/>
          <w:sz w:val="18"/>
          <w:szCs w:val="18"/>
        </w:rPr>
      </w:pPr>
      <w:r>
        <w:rPr>
          <w:rFonts w:cs="Times New Roman" w:ascii="Times New Roman" w:hAnsi="Times New Roman"/>
          <w:sz w:val="18"/>
          <w:szCs w:val="18"/>
        </w:rPr>
        <w:t>In casi rarissimi invece un’impresa compila volontariamente conti consolidati senza esservi tenuta in virtù della succitata direttiva. In tal caso l’impresa non è necessariamente collegata e può ritenere di essere solamente partner.</w:t>
      </w:r>
    </w:p>
    <w:p>
      <w:pPr>
        <w:pStyle w:val="Notaapidipagina"/>
        <w:jc w:val="both"/>
        <w:rPr>
          <w:rFonts w:ascii="Times New Roman" w:hAnsi="Times New Roman" w:cs="Times New Roman"/>
          <w:sz w:val="18"/>
          <w:szCs w:val="18"/>
        </w:rPr>
      </w:pPr>
      <w:r>
        <w:rPr>
          <w:rFonts w:cs="Times New Roman" w:ascii="Times New Roman" w:hAnsi="Times New Roman"/>
          <w:sz w:val="18"/>
          <w:szCs w:val="18"/>
        </w:rPr>
        <w:t>Per determinare se l’impresa sia o meno collegata è necessario verificare, in ognuna delle tre situazioni appena esposte, se l’impresa soddisfa le condizioni di cui all’allegato I dell’articolo 3, paragrafo 3, del Regolamento (UE) 702/2014, se del caso tramite una persona o un gruppo di persone fisiche che agiscono di concerto.</w:t>
      </w:r>
    </w:p>
  </w:footnote>
  <w:footnote w:id="7">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Settima direttiva 83/349/CEE del Consiglio, del 13 giugno 1983, fondata sull’articolo 54, paragrafo 3, lettera g), del trattato e riguardante i conti consolidati (GU L 193 del 18.7.1983, pag. 1), modificata da ultimo dalla direttiva 2001/65/CE del Parlamento europeo e del Consiglio (GU L 283 del 27.10.2001, pag. 28)</w:t>
      </w:r>
    </w:p>
  </w:footnote>
  <w:footnote w:id="8">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Vedi allegato I, articolo 5 del Regolamento (UE) 702/2014.</w:t>
      </w:r>
    </w:p>
  </w:footnote>
  <w:footnote w:id="9">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b/>
          <w:sz w:val="18"/>
          <w:szCs w:val="18"/>
          <w:vertAlign w:val="superscript"/>
        </w:rPr>
        <w:t xml:space="preserve">* </w:t>
      </w:r>
      <w:r>
        <w:rPr>
          <w:rFonts w:cs="Times New Roman" w:ascii="Times New Roman" w:hAnsi="Times New Roman"/>
          <w:sz w:val="18"/>
          <w:szCs w:val="18"/>
        </w:rPr>
        <w:t>Vedi allegato I, articolo 6, paragrafi 2 e 3 del Regolamento (UE) 702/2014.</w:t>
      </w:r>
    </w:p>
    <w:p>
      <w:pPr>
        <w:pStyle w:val="Notaapidipagina"/>
        <w:jc w:val="both"/>
        <w:rPr>
          <w:rFonts w:ascii="Times New Roman" w:hAnsi="Times New Roman" w:cs="Times New Roman"/>
          <w:sz w:val="18"/>
          <w:szCs w:val="18"/>
        </w:rPr>
      </w:pPr>
      <w:r>
        <w:rPr>
          <w:rFonts w:cs="Times New Roman" w:ascii="Times New Roman" w:hAnsi="Times New Roman"/>
          <w:b/>
          <w:sz w:val="18"/>
          <w:szCs w:val="18"/>
          <w:vertAlign w:val="superscript"/>
        </w:rPr>
        <w:t>**</w:t>
      </w:r>
      <w:r>
        <w:rPr>
          <w:rFonts w:cs="Times New Roman" w:ascii="Times New Roman" w:hAnsi="Times New Roman"/>
          <w:sz w:val="18"/>
          <w:szCs w:val="18"/>
        </w:rPr>
        <w:t xml:space="preserve"> Tutti i dati devono riguardare l’ultimo esercizio contabile chiuso e sono calcolati su base annua. Per le imprese di recente costituzione, i cui conti non sono ancora stati chiusi, i dati vengono stimati in buona fede ad esercizio in corso (allegato I, articolo 4 del Regolamento (UE) 702/2014).</w:t>
      </w:r>
    </w:p>
    <w:p>
      <w:pPr>
        <w:pStyle w:val="Notaapidipagina"/>
        <w:jc w:val="both"/>
        <w:rPr>
          <w:rFonts w:ascii="Times New Roman" w:hAnsi="Times New Roman" w:cs="Times New Roman"/>
          <w:sz w:val="18"/>
          <w:szCs w:val="18"/>
        </w:rPr>
      </w:pPr>
      <w:r>
        <w:rPr>
          <w:rFonts w:cs="Times New Roman" w:ascii="Times New Roman" w:hAnsi="Times New Roman"/>
          <w:b/>
          <w:sz w:val="18"/>
          <w:szCs w:val="18"/>
          <w:vertAlign w:val="superscript"/>
        </w:rPr>
        <w:t>***</w:t>
      </w:r>
      <w:r>
        <w:rPr>
          <w:rFonts w:cs="Times New Roman" w:ascii="Times New Roman" w:hAnsi="Times New Roman"/>
          <w:sz w:val="18"/>
          <w:szCs w:val="18"/>
        </w:rPr>
        <w:t xml:space="preserve"> In migliaia di euro.</w:t>
      </w:r>
    </w:p>
    <w:p>
      <w:pPr>
        <w:pStyle w:val="Notaapidipagina"/>
        <w:jc w:val="both"/>
        <w:rPr>
          <w:rFonts w:ascii="Times New Roman" w:hAnsi="Times New Roman" w:cs="Times New Roman"/>
          <w:sz w:val="18"/>
          <w:szCs w:val="18"/>
        </w:rPr>
      </w:pPr>
      <w:r>
        <w:rPr>
          <w:rFonts w:cs="Times New Roman" w:ascii="Times New Roman" w:hAnsi="Times New Roman"/>
          <w:b/>
          <w:sz w:val="18"/>
          <w:szCs w:val="18"/>
          <w:vertAlign w:val="superscript"/>
        </w:rPr>
        <w:t>****</w:t>
      </w:r>
      <w:r>
        <w:rPr>
          <w:rFonts w:cs="Times New Roman" w:ascii="Times New Roman" w:hAnsi="Times New Roman"/>
          <w:sz w:val="18"/>
          <w:szCs w:val="18"/>
        </w:rPr>
        <w:t xml:space="preserve"> I dati dell’impresa, compresi quelli relativi agli effettivi, vengono determinati in base ai conti e ad altri dati dell’impresa oppure, se disponibili, in base ai conti consolidati dell’impresa o a conti consolidati in cui l’impresa è ripresa tramite consolidamento.</w:t>
      </w:r>
    </w:p>
    <w:p>
      <w:pPr>
        <w:pStyle w:val="Notaapidipagina"/>
        <w:jc w:val="both"/>
        <w:rPr>
          <w:rFonts w:ascii="Times New Roman" w:hAnsi="Times New Roman" w:cs="Times New Roman"/>
          <w:sz w:val="18"/>
          <w:szCs w:val="18"/>
        </w:rPr>
      </w:pPr>
      <w:r>
        <w:rPr>
          <w:rFonts w:cs="Times New Roman" w:ascii="Times New Roman" w:hAnsi="Times New Roman"/>
          <w:b/>
          <w:sz w:val="18"/>
          <w:szCs w:val="18"/>
          <w:vertAlign w:val="superscript"/>
        </w:rPr>
        <w:t>*****</w:t>
      </w:r>
      <w:r>
        <w:rPr>
          <w:rFonts w:cs="Times New Roman" w:ascii="Times New Roman" w:hAnsi="Times New Roman"/>
          <w:sz w:val="18"/>
          <w:szCs w:val="18"/>
        </w:rPr>
        <w:t xml:space="preserve"> I risultati della riga «Totale» vanno riportati nella tabella «dati che determinano la categoria d’impresa» della dichiarazione.</w:t>
      </w:r>
    </w:p>
  </w:footnote>
  <w:footnote w:id="10">
    <w:p>
      <w:pPr>
        <w:pStyle w:val="Notaapidipagina"/>
        <w:rPr/>
      </w:pPr>
      <w:r>
        <w:rPr>
          <w:rStyle w:val="Caratterinotaapidipagina"/>
        </w:rPr>
        <w:footnoteRef/>
      </w:r>
      <w:r>
        <w:rPr/>
        <w:t xml:space="preserve"> </w:t>
      </w:r>
      <w:r>
        <w:rPr>
          <w:rFonts w:cs="Times New Roman" w:ascii="Times New Roman" w:hAnsi="Times New Roman"/>
          <w:sz w:val="18"/>
          <w:szCs w:val="18"/>
        </w:rPr>
        <w:t>Vedi articolo 4, paragrafo 2, dell’allegato I del Regolamento (UE) n. 702/2014</w:t>
      </w:r>
    </w:p>
  </w:footnote>
  <w:footnote w:id="11">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Se i dati relativi ad un’impresa sono ripresi nei conti consolidati ad un tasso inferiore a quello di cui all’articolo 6, paragrafo 2, è opportuno applicare comunque la percentuale stabilita da tale articolo (allegato I, articolo 6, paragrafo 3, secondo comma del Regolamento (UE) 702/2014)</w:t>
      </w:r>
    </w:p>
  </w:footnote>
  <w:footnote w:id="12">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Vedi allegato I, articolo 6, paragrafo 3, primo comma del Regolamento (UE) 702/2014.</w:t>
      </w:r>
    </w:p>
  </w:footnote>
  <w:footnote w:id="13">
    <w:p>
      <w:pPr>
        <w:pStyle w:val="Notaapidipagina"/>
        <w:jc w:val="both"/>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Va preso in considerazione il tasso più elevato in termini di quota del capitale o dei diritti di voto. Ad esso va aggiunto il tasso della partecipazione detenuta sulla stessa impresa da qualsiasi altra impresa collegata (allegato I, articolo 3, paragrafo 2, primo comma del Regolamento (UE) 702/2014).</w:t>
      </w:r>
    </w:p>
  </w:footnote>
  <w:footnote w:id="14">
    <w:p>
      <w:pPr>
        <w:pStyle w:val="Notaapidipagina"/>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Vedi allegato I, articolo 6, paragrafo 2, secondo comma del Regolamento (UE) 702/2014</w:t>
      </w:r>
    </w:p>
  </w:footnote>
  <w:footnote w:id="15">
    <w:p>
      <w:pPr>
        <w:pStyle w:val="Notaapidipagina"/>
        <w:jc w:val="both"/>
        <w:rPr>
          <w:rFonts w:ascii="Times New Roman" w:hAnsi="Times New Roman" w:cs="Times New Roman"/>
          <w:sz w:val="18"/>
          <w:szCs w:val="18"/>
        </w:rPr>
      </w:pPr>
      <w:r>
        <w:rPr>
          <w:rStyle w:val="Caratterinotaapidipagina"/>
        </w:rPr>
        <w:footnoteRef/>
      </w:r>
      <w:r>
        <w:rPr>
          <w:rFonts w:cs="Times New Roman" w:ascii="Times New Roman" w:hAnsi="Times New Roman"/>
          <w:sz w:val="18"/>
          <w:szCs w:val="18"/>
        </w:rPr>
        <w:t xml:space="preserve"> </w:t>
      </w:r>
      <w:r>
        <w:rPr>
          <w:rFonts w:cs="Times New Roman" w:ascii="Times New Roman" w:hAnsi="Times New Roman"/>
          <w:sz w:val="18"/>
          <w:szCs w:val="18"/>
        </w:rPr>
        <w:t>Se i dati relativi ad un’impresa sono ripresi nei conti consolidati ad un tasso inferiore a quello di cui all’allegato I, articolo 6, paragrafo 2 del Regolamento (UE) 702/2014, è opportuno applicare comunque la percentuale stabilita da tale articolo (allegato I, articolo 6, paragrafo 3, secondo comma del Regolamento (UE) 702/2014).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20"/>
      <w:jc w:val="center"/>
      <w:rPr>
        <w:rFonts w:ascii="Times New Roman" w:hAnsi="Times New Roman" w:cs="Times New Roman"/>
        <w:b/>
        <w:b/>
      </w:rPr>
    </w:pPr>
    <w:r>
      <w:rPr>
        <w:rFonts w:cs="Times New Roman" w:ascii="Times New Roman" w:hAnsi="Times New Roman"/>
        <w:b/>
        <w:sz w:val="24"/>
        <w:szCs w:val="24"/>
      </w:rPr>
      <w:t xml:space="preserve">ALLEGATO 5 – </w:t>
    </w:r>
    <w:r>
      <w:rPr>
        <w:rFonts w:cs="Times New Roman" w:ascii="Times New Roman" w:hAnsi="Times New Roman"/>
        <w:b/>
      </w:rPr>
      <w:t>Dichiarazione sostitutiva relativa alla qualifica di piccola e micro impresa</w:t>
    </w:r>
  </w:p>
  <w:p>
    <w:pPr>
      <w:pStyle w:val="Intestazione"/>
      <w:jc w:val="center"/>
      <w:rPr>
        <w:rFonts w:ascii="Times New Roman" w:hAnsi="Times New Roman" w:cs="Times New Roman"/>
        <w:i/>
        <w:i/>
        <w:sz w:val="20"/>
      </w:rPr>
    </w:pPr>
    <w:r>
      <w:rPr>
        <w:rFonts w:cs="Times New Roman" w:ascii="Times New Roman" w:hAnsi="Times New Roman"/>
        <w:i/>
        <w:sz w:val="20"/>
      </w:rPr>
      <w:t>(Compilazione a cura di soggetti proponenti e o partecipanti che rientrano nella categoria delle piccole e micro imprese)</w:t>
    </w:r>
  </w:p>
  <w:p>
    <w:pPr>
      <w:pStyle w:val="Intestazione"/>
      <w:tabs>
        <w:tab w:val="clear" w:pos="4819"/>
        <w:tab w:val="clear" w:pos="9638"/>
        <w:tab w:val="left" w:pos="4320" w:leader="none"/>
      </w:tabs>
      <w:rPr>
        <w:rFonts w:ascii="Times New Roman" w:hAnsi="Times New Roman" w:cs="Times New Roman"/>
        <w:i/>
        <w:i/>
        <w:sz w:val="20"/>
      </w:rPr>
    </w:pPr>
    <w:r>
      <w:rPr>
        <w:rFonts w:cs="Times New Roman" w:ascii="Times New Roman" w:hAnsi="Times New Roman"/>
        <w:i/>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20"/>
      <w:jc w:val="center"/>
      <w:rPr>
        <w:rFonts w:ascii="Times New Roman" w:hAnsi="Times New Roman" w:cs="Times New Roman"/>
        <w:b/>
        <w:b/>
      </w:rPr>
    </w:pPr>
    <w:r>
      <w:rPr>
        <w:rFonts w:cs="Times New Roman" w:ascii="Times New Roman" w:hAnsi="Times New Roman"/>
        <w:b/>
        <w:sz w:val="24"/>
        <w:szCs w:val="24"/>
      </w:rPr>
      <w:t xml:space="preserve">ALLEGATO 5 – </w:t>
    </w:r>
    <w:r>
      <w:rPr>
        <w:rFonts w:cs="Times New Roman" w:ascii="Times New Roman" w:hAnsi="Times New Roman"/>
        <w:b/>
      </w:rPr>
      <w:t>Dichiarazione sostitutiva relativa alla qualifica di piccola e micro impresa</w:t>
    </w:r>
  </w:p>
  <w:p>
    <w:pPr>
      <w:pStyle w:val="Intestazione"/>
      <w:jc w:val="center"/>
      <w:rPr>
        <w:rFonts w:ascii="Times New Roman" w:hAnsi="Times New Roman" w:cs="Times New Roman"/>
        <w:i/>
        <w:i/>
        <w:sz w:val="20"/>
      </w:rPr>
    </w:pPr>
    <w:r>
      <w:rPr>
        <w:rFonts w:cs="Times New Roman" w:ascii="Times New Roman" w:hAnsi="Times New Roman"/>
        <w:i/>
        <w:sz w:val="20"/>
      </w:rPr>
      <w:t>(Compilazione a cura di soggetti proponenti e o partecipanti che rientrano nella categoria delle piccole e micro imprese)</w:t>
    </w:r>
  </w:p>
  <w:p>
    <w:pPr>
      <w:pStyle w:val="Intestazione"/>
      <w:tabs>
        <w:tab w:val="clear" w:pos="4819"/>
        <w:tab w:val="clear" w:pos="9638"/>
        <w:tab w:val="left" w:pos="4320" w:leader="none"/>
      </w:tabs>
      <w:rPr>
        <w:rFonts w:ascii="Times New Roman" w:hAnsi="Times New Roman" w:cs="Times New Roman"/>
        <w:i/>
        <w:i/>
        <w:sz w:val="20"/>
      </w:rPr>
    </w:pPr>
    <w:r>
      <w:rPr>
        <w:rFonts w:cs="Times New Roman" w:ascii="Times New Roman" w:hAnsi="Times New Roman"/>
        <w:i/>
        <w:sz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20"/>
      <w:jc w:val="center"/>
      <w:rPr>
        <w:rFonts w:ascii="Times New Roman" w:hAnsi="Times New Roman" w:cs="Times New Roman"/>
        <w:b/>
        <w:b/>
      </w:rPr>
    </w:pPr>
    <w:r>
      <w:rPr>
        <w:rFonts w:cs="Times New Roman" w:ascii="Times New Roman" w:hAnsi="Times New Roman"/>
        <w:b/>
        <w:sz w:val="24"/>
        <w:szCs w:val="24"/>
      </w:rPr>
      <w:t xml:space="preserve">ALLEGATO 5 – </w:t>
    </w:r>
    <w:r>
      <w:rPr>
        <w:rFonts w:cs="Times New Roman" w:ascii="Times New Roman" w:hAnsi="Times New Roman"/>
        <w:b/>
      </w:rPr>
      <w:t>Dichiarazione sostitutiva relativa alla qualifica di piccola e micro impresa</w:t>
    </w:r>
  </w:p>
  <w:p>
    <w:pPr>
      <w:pStyle w:val="Intestazione"/>
      <w:jc w:val="center"/>
      <w:rPr>
        <w:rFonts w:ascii="Times New Roman" w:hAnsi="Times New Roman" w:cs="Times New Roman"/>
        <w:i/>
        <w:i/>
        <w:sz w:val="20"/>
      </w:rPr>
    </w:pPr>
    <w:r>
      <w:rPr>
        <w:rFonts w:cs="Times New Roman" w:ascii="Times New Roman" w:hAnsi="Times New Roman"/>
        <w:i/>
        <w:sz w:val="20"/>
      </w:rPr>
      <w:t>(Compilazione a cura di soggetti proponenti e o partecipanti che rientrano nella categoria delle piccole e micro imprese)</w:t>
    </w:r>
  </w:p>
  <w:p>
    <w:pPr>
      <w:pStyle w:val="Intestazione"/>
      <w:tabs>
        <w:tab w:val="clear" w:pos="4819"/>
        <w:tab w:val="clear" w:pos="9638"/>
        <w:tab w:val="left" w:pos="4320" w:leader="none"/>
      </w:tabs>
      <w:rPr>
        <w:rFonts w:ascii="Times New Roman" w:hAnsi="Times New Roman" w:cs="Times New Roman"/>
        <w:i/>
        <w:i/>
        <w:sz w:val="20"/>
      </w:rPr>
    </w:pPr>
    <w:r>
      <w:rPr>
        <w:rFonts w:cs="Times New Roman" w:ascii="Times New Roman" w:hAnsi="Times New Roman"/>
        <w:i/>
        <w:sz w:val="20"/>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20"/>
      <w:jc w:val="center"/>
      <w:rPr>
        <w:rFonts w:ascii="Times New Roman" w:hAnsi="Times New Roman" w:cs="Times New Roman"/>
        <w:b/>
        <w:b/>
      </w:rPr>
    </w:pPr>
    <w:r>
      <w:rPr>
        <w:rFonts w:cs="Times New Roman" w:ascii="Times New Roman" w:hAnsi="Times New Roman"/>
        <w:b/>
        <w:sz w:val="24"/>
        <w:szCs w:val="24"/>
      </w:rPr>
      <w:t xml:space="preserve">ALLEGATO 5 – </w:t>
    </w:r>
    <w:r>
      <w:rPr>
        <w:rFonts w:cs="Times New Roman" w:ascii="Times New Roman" w:hAnsi="Times New Roman"/>
        <w:b/>
      </w:rPr>
      <w:t>Dichiarazione sostitutiva relativa alla qualifica di piccola e micro impresa</w:t>
    </w:r>
  </w:p>
  <w:p>
    <w:pPr>
      <w:pStyle w:val="Intestazione"/>
      <w:jc w:val="center"/>
      <w:rPr>
        <w:rFonts w:ascii="Times New Roman" w:hAnsi="Times New Roman" w:cs="Times New Roman"/>
        <w:i/>
        <w:i/>
        <w:sz w:val="20"/>
      </w:rPr>
    </w:pPr>
    <w:r>
      <w:rPr>
        <w:rFonts w:cs="Times New Roman" w:ascii="Times New Roman" w:hAnsi="Times New Roman"/>
        <w:i/>
        <w:sz w:val="20"/>
      </w:rPr>
      <w:t>(Compilazione a cura di soggetti proponenti e o partecipanti che rientrano nella categoria delle piccole e micro imprese)</w:t>
    </w:r>
  </w:p>
  <w:p>
    <w:pPr>
      <w:pStyle w:val="Intestazione"/>
      <w:tabs>
        <w:tab w:val="clear" w:pos="4819"/>
        <w:tab w:val="clear" w:pos="9638"/>
        <w:tab w:val="left" w:pos="4320" w:leader="none"/>
      </w:tabs>
      <w:rPr>
        <w:rFonts w:ascii="Times New Roman" w:hAnsi="Times New Roman" w:cs="Times New Roman"/>
        <w:i/>
        <w:i/>
        <w:sz w:val="20"/>
      </w:rPr>
    </w:pPr>
    <w:r>
      <w:rPr>
        <w:rFonts w:cs="Times New Roman" w:ascii="Times New Roman" w:hAnsi="Times New Roman"/>
        <w:i/>
        <w:sz w:val="20"/>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20"/>
      <w:jc w:val="center"/>
      <w:rPr>
        <w:rFonts w:ascii="Times New Roman" w:hAnsi="Times New Roman" w:cs="Times New Roman"/>
        <w:b/>
        <w:b/>
      </w:rPr>
    </w:pPr>
    <w:r>
      <w:rPr>
        <w:rFonts w:cs="Times New Roman" w:ascii="Times New Roman" w:hAnsi="Times New Roman"/>
        <w:b/>
        <w:sz w:val="24"/>
        <w:szCs w:val="24"/>
      </w:rPr>
      <w:t xml:space="preserve">ALLEGATO 5 – </w:t>
    </w:r>
    <w:r>
      <w:rPr>
        <w:rFonts w:cs="Times New Roman" w:ascii="Times New Roman" w:hAnsi="Times New Roman"/>
        <w:b/>
      </w:rPr>
      <w:t>Dichiarazione sostitutiva relativa alla qualifica di piccola e micro impresa</w:t>
    </w:r>
  </w:p>
  <w:p>
    <w:pPr>
      <w:pStyle w:val="Intestazione"/>
      <w:jc w:val="center"/>
      <w:rPr>
        <w:rFonts w:ascii="Times New Roman" w:hAnsi="Times New Roman" w:cs="Times New Roman"/>
        <w:i/>
        <w:i/>
        <w:sz w:val="20"/>
      </w:rPr>
    </w:pPr>
    <w:r>
      <w:rPr>
        <w:rFonts w:cs="Times New Roman" w:ascii="Times New Roman" w:hAnsi="Times New Roman"/>
        <w:i/>
        <w:sz w:val="20"/>
      </w:rPr>
      <w:t>(Compilazione a cura di soggetti proponenti e o partecipanti che rientrano nella categoria delle piccole e micro imprese)</w:t>
    </w:r>
  </w:p>
  <w:p>
    <w:pPr>
      <w:pStyle w:val="Intestazione"/>
      <w:tabs>
        <w:tab w:val="clear" w:pos="4819"/>
        <w:tab w:val="clear" w:pos="9638"/>
        <w:tab w:val="left" w:pos="4320" w:leader="none"/>
      </w:tabs>
      <w:rPr>
        <w:rFonts w:ascii="Times New Roman" w:hAnsi="Times New Roman" w:cs="Times New Roman"/>
        <w:i/>
        <w:i/>
        <w:sz w:val="20"/>
      </w:rPr>
    </w:pPr>
    <w:r>
      <w:rPr>
        <w:rFonts w:cs="Times New Roman" w:ascii="Times New Roman" w:hAnsi="Times New Roman"/>
        <w:i/>
        <w:sz w:val="20"/>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120"/>
      <w:jc w:val="center"/>
      <w:rPr>
        <w:rFonts w:ascii="Times New Roman" w:hAnsi="Times New Roman" w:cs="Times New Roman"/>
        <w:b/>
        <w:b/>
      </w:rPr>
    </w:pPr>
    <w:r>
      <w:rPr>
        <w:rFonts w:cs="Times New Roman" w:ascii="Times New Roman" w:hAnsi="Times New Roman"/>
        <w:b/>
        <w:sz w:val="24"/>
        <w:szCs w:val="24"/>
      </w:rPr>
      <w:t xml:space="preserve">ALLEGATO 5 – </w:t>
    </w:r>
    <w:r>
      <w:rPr>
        <w:rFonts w:cs="Times New Roman" w:ascii="Times New Roman" w:hAnsi="Times New Roman"/>
        <w:b/>
      </w:rPr>
      <w:t>Dichiarazione sostitutiva relativa alla qualifica di piccola e micro impresa</w:t>
    </w:r>
  </w:p>
  <w:p>
    <w:pPr>
      <w:pStyle w:val="Intestazione"/>
      <w:jc w:val="center"/>
      <w:rPr>
        <w:rFonts w:ascii="Times New Roman" w:hAnsi="Times New Roman" w:cs="Times New Roman"/>
        <w:i/>
        <w:i/>
        <w:sz w:val="20"/>
      </w:rPr>
    </w:pPr>
    <w:r>
      <w:rPr>
        <w:rFonts w:cs="Times New Roman" w:ascii="Times New Roman" w:hAnsi="Times New Roman"/>
        <w:i/>
        <w:sz w:val="20"/>
      </w:rPr>
      <w:t>(Compilazione a cura di soggetti proponenti e o partecipanti che rientrano nella categoria delle piccole e micro imprese)</w:t>
    </w:r>
  </w:p>
  <w:p>
    <w:pPr>
      <w:pStyle w:val="Intestazione"/>
      <w:tabs>
        <w:tab w:val="clear" w:pos="4819"/>
        <w:tab w:val="clear" w:pos="9638"/>
        <w:tab w:val="left" w:pos="4320" w:leader="none"/>
      </w:tabs>
      <w:rPr>
        <w:rFonts w:ascii="Times New Roman" w:hAnsi="Times New Roman" w:cs="Times New Roman"/>
        <w:i/>
        <w:i/>
        <w:sz w:val="20"/>
      </w:rPr>
    </w:pPr>
    <w:r>
      <w:rPr>
        <w:rFonts w:cs="Times New Roman" w:ascii="Times New Roman" w:hAnsi="Times New Roman"/>
        <w:i/>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Times New Roman" w:hAnsi="Times New Roman" w:cs="Times New Roman" w:hint="default"/>
      </w:rPr>
    </w:lvl>
    <w:lvl w:ilvl="1">
      <w:start w:val="4"/>
      <w:numFmt w:val="bullet"/>
      <w:lvlText w:val="•"/>
      <w:lvlJc w:val="left"/>
      <w:pPr>
        <w:tabs>
          <w:tab w:val="num" w:pos="0"/>
        </w:tabs>
        <w:ind w:left="1305" w:hanging="225"/>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40"/>
  <w:defaultTabStop w:val="708"/>
  <w:autoHyphenation w:val="true"/>
  <w:footnotePr>
    <w:numFmt w:val="decimal"/>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semiHidden/>
    <w:qFormat/>
    <w:rsid w:val="00c26a3a"/>
    <w:rPr>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c26a3a"/>
    <w:rPr>
      <w:vertAlign w:val="superscript"/>
    </w:rPr>
  </w:style>
  <w:style w:type="character" w:styleId="IntestazioneCarattere" w:customStyle="1">
    <w:name w:val="Intestazione Carattere"/>
    <w:basedOn w:val="DefaultParagraphFont"/>
    <w:link w:val="Intestazione"/>
    <w:uiPriority w:val="99"/>
    <w:qFormat/>
    <w:rsid w:val="004c5fee"/>
    <w:rPr/>
  </w:style>
  <w:style w:type="character" w:styleId="PidipaginaCarattere" w:customStyle="1">
    <w:name w:val="Piè di pagina Carattere"/>
    <w:basedOn w:val="DefaultParagraphFont"/>
    <w:link w:val="Pidipagina"/>
    <w:uiPriority w:val="99"/>
    <w:qFormat/>
    <w:rsid w:val="004c5fee"/>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d6345c"/>
    <w:pPr>
      <w:spacing w:before="0" w:after="160"/>
      <w:ind w:left="720" w:hanging="0"/>
      <w:contextualSpacing/>
    </w:pPr>
    <w:rPr/>
  </w:style>
  <w:style w:type="paragraph" w:styleId="Notaapidipagina">
    <w:name w:val="Footnote Text"/>
    <w:basedOn w:val="Normal"/>
    <w:link w:val="TestonotaapidipaginaCarattere"/>
    <w:uiPriority w:val="99"/>
    <w:semiHidden/>
    <w:unhideWhenUsed/>
    <w:rsid w:val="00c26a3a"/>
    <w:pPr>
      <w:spacing w:lineRule="auto" w:line="240" w:before="0" w:after="0"/>
    </w:pPr>
    <w:rPr>
      <w:sz w:val="20"/>
      <w:szCs w:val="20"/>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c5fee"/>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4c5fee"/>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d634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lasemplice-2">
    <w:name w:val="Plain Table 2"/>
    <w:basedOn w:val="Tabellanormale"/>
    <w:uiPriority w:val="42"/>
    <w:rsid w:val="00d6345c"/>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ellasemplice-1">
    <w:name w:val="Plain Table 1"/>
    <w:basedOn w:val="Tabellanormale"/>
    <w:uiPriority w:val="41"/>
    <w:rsid w:val="00c26a3a"/>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C1AE1BB8EB307479973C1F69591A6A4" ma:contentTypeVersion="14" ma:contentTypeDescription="Creare un nuovo documento." ma:contentTypeScope="" ma:versionID="7e133aec5b0ea781579d5f20a56ec3ae">
  <xsd:schema xmlns:xsd="http://www.w3.org/2001/XMLSchema" xmlns:xs="http://www.w3.org/2001/XMLSchema" xmlns:p="http://schemas.microsoft.com/office/2006/metadata/properties" xmlns:ns2="17e999cf-f43b-4ce4-af40-0ca19c8af6f8" xmlns:ns3="615da4dc-366b-4a51-9049-b01faab8e286" targetNamespace="http://schemas.microsoft.com/office/2006/metadata/properties" ma:root="true" ma:fieldsID="3413483f931a836d9adb59190502b92a" ns2:_="" ns3:_="">
    <xsd:import namespace="17e999cf-f43b-4ce4-af40-0ca19c8af6f8"/>
    <xsd:import namespace="615da4dc-366b-4a51-9049-b01faab8e2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999cf-f43b-4ce4-af40-0ca19c8af6f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25e5c31e-ff87-4f28-9f8b-bd1dd56cbbf7}" ma:internalName="TaxCatchAll" ma:showField="CatchAllData" ma:web="17e999cf-f43b-4ce4-af40-0ca19c8af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5da4dc-366b-4a51-9049-b01faab8e2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3f41881c-c768-43a4-8aab-ed89f25e7a4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7e999cf-f43b-4ce4-af40-0ca19c8af6f8" xsi:nil="true"/>
    <lcf76f155ced4ddcb4097134ff3c332f xmlns="615da4dc-366b-4a51-9049-b01faab8e2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58BE23-3F1A-4AFD-9C7D-D1D67BFAC51D}">
  <ds:schemaRefs>
    <ds:schemaRef ds:uri="http://schemas.microsoft.com/sharepoint/v3/contenttype/forms"/>
  </ds:schemaRefs>
</ds:datastoreItem>
</file>

<file path=customXml/itemProps2.xml><?xml version="1.0" encoding="utf-8"?>
<ds:datastoreItem xmlns:ds="http://schemas.openxmlformats.org/officeDocument/2006/customXml" ds:itemID="{D4F7E141-5B4F-482E-B534-9A26D8F85C67}"/>
</file>

<file path=customXml/itemProps3.xml><?xml version="1.0" encoding="utf-8"?>
<ds:datastoreItem xmlns:ds="http://schemas.openxmlformats.org/officeDocument/2006/customXml" ds:itemID="{7F56271F-14D7-491C-937A-44D3913BF74E}">
  <ds:schemaRefs>
    <ds:schemaRef ds:uri="http://schemas.openxmlformats.org/officeDocument/2006/bibliography"/>
  </ds:schemaRefs>
</ds:datastoreItem>
</file>

<file path=customXml/itemProps4.xml><?xml version="1.0" encoding="utf-8"?>
<ds:datastoreItem xmlns:ds="http://schemas.openxmlformats.org/officeDocument/2006/customXml" ds:itemID="{0BA95C9B-F100-4E24-B16D-E5292D7FF022}">
  <ds:schemaRefs>
    <ds:schemaRef ds:uri="http://schemas.microsoft.com/office/2006/metadata/properties"/>
    <ds:schemaRef ds:uri="http://schemas.microsoft.com/office/infopath/2007/PartnerControls"/>
    <ds:schemaRef ds:uri="5fe3f491-f3e5-4ebc-845b-5cea4966e7f7"/>
    <ds:schemaRef ds:uri="af7ccd0a-48e7-4c98-a976-fc583a69ea8e"/>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LibreOffice/7.1.0.3$Windows_X86_64 LibreOffice_project/f6099ecf3d29644b5008cc8f48f42f4a40986e4c</Application>
  <AppVersion>15.0000</AppVersion>
  <Pages>12</Pages>
  <Words>2772</Words>
  <Characters>17282</Characters>
  <CharactersWithSpaces>19837</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2023-07-19T13:39:00Z</dcterms:created>
  <dc:creator/>
  <dc:description/>
  <dc:language>it-IT</dc:language>
  <cp:lastModifiedBy/>
  <dcterms:modified xsi:type="dcterms:W3CDTF">2023-07-19T13:39:00Z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0x010100628C6E7693195F47BA08C179CCCB5E22</vt:lpwstr>
  </property>
  <property fmtid="{D5CDD505-2E9C-101B-9397-08002B2CF9AE}" pid="3" name="MediaServiceImageTags">
    <vt:lpwstr/>
  </property>
  <property fmtid="{D5CDD505-2E9C-101B-9397-08002B2CF9AE}" pid="4" name="Order">
    <vt:r8>8069200</vt:r8>
  </property>
</Properties>
</file>