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74797" w14:textId="77777777" w:rsidR="00A52E03" w:rsidRPr="00CD2491" w:rsidRDefault="00C0164E">
      <w:pPr>
        <w:pStyle w:val="Corpotesto"/>
        <w:spacing w:before="74"/>
        <w:ind w:right="73"/>
        <w:jc w:val="center"/>
        <w:rPr>
          <w:rFonts w:ascii="Garamond" w:hAnsi="Garamond"/>
          <w:sz w:val="24"/>
          <w:szCs w:val="24"/>
        </w:rPr>
      </w:pPr>
      <w:r w:rsidRPr="00CD2491">
        <w:rPr>
          <w:rFonts w:ascii="Garamond" w:hAnsi="Garamond"/>
          <w:sz w:val="24"/>
          <w:szCs w:val="24"/>
        </w:rPr>
        <w:t>PROTOCOLLO DI INTESA</w:t>
      </w:r>
    </w:p>
    <w:p w14:paraId="1EF223D4" w14:textId="77777777" w:rsidR="00A52E03" w:rsidRPr="00CD2491" w:rsidRDefault="00C0164E">
      <w:pPr>
        <w:pStyle w:val="Corpotesto"/>
        <w:spacing w:before="154"/>
        <w:ind w:right="77"/>
        <w:jc w:val="center"/>
        <w:rPr>
          <w:rFonts w:ascii="Garamond" w:hAnsi="Garamond"/>
          <w:sz w:val="24"/>
          <w:szCs w:val="24"/>
        </w:rPr>
      </w:pPr>
      <w:r w:rsidRPr="00CD2491">
        <w:rPr>
          <w:rFonts w:ascii="Garamond" w:hAnsi="Garamond"/>
          <w:sz w:val="24"/>
          <w:szCs w:val="24"/>
        </w:rPr>
        <w:t>Regione Siciliana – Guardia di Finanza</w:t>
      </w:r>
    </w:p>
    <w:p w14:paraId="4A5549CA" w14:textId="77777777" w:rsidR="00A52E03" w:rsidRPr="00CD2491" w:rsidRDefault="00A52E03">
      <w:pPr>
        <w:pStyle w:val="Corpotesto"/>
        <w:rPr>
          <w:rFonts w:ascii="Garamond" w:hAnsi="Garamond"/>
          <w:sz w:val="24"/>
          <w:szCs w:val="24"/>
        </w:rPr>
      </w:pPr>
    </w:p>
    <w:p w14:paraId="44FCB90D" w14:textId="77777777" w:rsidR="00A52E03" w:rsidRPr="00CD2491" w:rsidRDefault="00A52E03">
      <w:pPr>
        <w:pStyle w:val="Corpotesto"/>
        <w:spacing w:before="4"/>
        <w:rPr>
          <w:rFonts w:ascii="Garamond" w:hAnsi="Garamond"/>
          <w:sz w:val="24"/>
          <w:szCs w:val="24"/>
        </w:rPr>
      </w:pPr>
    </w:p>
    <w:p w14:paraId="2E540C6D" w14:textId="77777777" w:rsidR="00A52E03" w:rsidRPr="00CD2491" w:rsidRDefault="00C0164E">
      <w:pPr>
        <w:ind w:left="220" w:right="276"/>
        <w:jc w:val="both"/>
        <w:rPr>
          <w:rFonts w:ascii="Garamond" w:hAnsi="Garamond"/>
          <w:b/>
          <w:sz w:val="24"/>
          <w:szCs w:val="24"/>
        </w:rPr>
      </w:pPr>
      <w:r w:rsidRPr="00CD2491">
        <w:rPr>
          <w:rFonts w:ascii="Garamond" w:hAnsi="Garamond"/>
          <w:b/>
          <w:sz w:val="24"/>
          <w:szCs w:val="24"/>
        </w:rPr>
        <w:t>DICHIARAZIONE RESA AI SENSI DEL PROTOCOLLO DI LEGALITÀ SOTTOSCRITTO TRA IL PRESIDENTE DELLA REGIONE SICILIANA E IL COMANDANTE REGIONALE DELLA SICILIA DELLA GUARDI DI FINANZA DEL 11 LUGLIO 2018.</w:t>
      </w:r>
    </w:p>
    <w:p w14:paraId="696D903B" w14:textId="77777777" w:rsidR="00A52E03" w:rsidRPr="00CD2491" w:rsidRDefault="00A52E03">
      <w:pPr>
        <w:pStyle w:val="Corpotesto"/>
        <w:rPr>
          <w:rFonts w:ascii="Garamond" w:hAnsi="Garamond"/>
          <w:sz w:val="24"/>
          <w:szCs w:val="24"/>
        </w:rPr>
      </w:pPr>
    </w:p>
    <w:p w14:paraId="2B431116" w14:textId="77777777" w:rsidR="00A52E03" w:rsidRPr="00CD2491" w:rsidRDefault="00A52E03">
      <w:pPr>
        <w:pStyle w:val="Corpotesto"/>
        <w:rPr>
          <w:rFonts w:ascii="Garamond" w:hAnsi="Garamond"/>
          <w:sz w:val="24"/>
          <w:szCs w:val="24"/>
        </w:rPr>
      </w:pPr>
    </w:p>
    <w:p w14:paraId="46F330D0" w14:textId="77777777" w:rsidR="00A52E03" w:rsidRPr="00CD2491" w:rsidRDefault="00A52E03">
      <w:pPr>
        <w:pStyle w:val="Corpotesto"/>
        <w:rPr>
          <w:rFonts w:ascii="Garamond" w:hAnsi="Garamond"/>
          <w:sz w:val="24"/>
          <w:szCs w:val="24"/>
        </w:rPr>
      </w:pPr>
    </w:p>
    <w:p w14:paraId="7AA481C3" w14:textId="77777777" w:rsidR="00A52E03" w:rsidRPr="00CD2491" w:rsidRDefault="00C0164E">
      <w:pPr>
        <w:pStyle w:val="Corpotesto"/>
        <w:tabs>
          <w:tab w:val="left" w:pos="695"/>
          <w:tab w:val="left" w:pos="1123"/>
          <w:tab w:val="left" w:pos="2275"/>
          <w:tab w:val="left" w:pos="4027"/>
          <w:tab w:val="left" w:pos="4397"/>
          <w:tab w:val="left" w:pos="6092"/>
          <w:tab w:val="left" w:pos="9174"/>
        </w:tabs>
        <w:spacing w:before="150" w:line="322" w:lineRule="exact"/>
        <w:ind w:right="54"/>
        <w:jc w:val="center"/>
        <w:rPr>
          <w:rFonts w:ascii="Garamond" w:hAnsi="Garamond"/>
          <w:sz w:val="24"/>
          <w:szCs w:val="24"/>
        </w:rPr>
      </w:pPr>
      <w:r w:rsidRPr="00CD2491">
        <w:rPr>
          <w:rFonts w:ascii="Garamond" w:hAnsi="Garamond"/>
          <w:spacing w:val="-13"/>
          <w:w w:val="94"/>
          <w:sz w:val="24"/>
          <w:szCs w:val="24"/>
        </w:rPr>
        <w:t>C</w:t>
      </w:r>
      <w:r w:rsidRPr="00CD2491">
        <w:rPr>
          <w:rFonts w:ascii="Garamond" w:hAnsi="Garamond"/>
          <w:spacing w:val="-12"/>
          <w:w w:val="104"/>
          <w:sz w:val="24"/>
          <w:szCs w:val="24"/>
        </w:rPr>
        <w:t>o</w:t>
      </w:r>
      <w:r w:rsidRPr="00CD2491">
        <w:rPr>
          <w:rFonts w:ascii="Garamond" w:hAnsi="Garamond"/>
          <w:w w:val="98"/>
          <w:sz w:val="24"/>
          <w:szCs w:val="24"/>
        </w:rPr>
        <w:t>n</w:t>
      </w:r>
      <w:r w:rsidRPr="00CD2491">
        <w:rPr>
          <w:rFonts w:ascii="Garamond" w:hAnsi="Garamond"/>
          <w:sz w:val="24"/>
          <w:szCs w:val="24"/>
        </w:rPr>
        <w:tab/>
      </w:r>
      <w:r w:rsidRPr="00CD2491">
        <w:rPr>
          <w:rFonts w:ascii="Garamond" w:hAnsi="Garamond"/>
          <w:spacing w:val="-12"/>
          <w:w w:val="92"/>
          <w:sz w:val="24"/>
          <w:szCs w:val="24"/>
        </w:rPr>
        <w:t>l</w:t>
      </w:r>
      <w:r w:rsidRPr="00CD2491">
        <w:rPr>
          <w:rFonts w:ascii="Garamond" w:hAnsi="Garamond"/>
          <w:w w:val="96"/>
          <w:sz w:val="24"/>
          <w:szCs w:val="24"/>
        </w:rPr>
        <w:t>a</w:t>
      </w:r>
      <w:r w:rsidRPr="00CD2491">
        <w:rPr>
          <w:rFonts w:ascii="Garamond" w:hAnsi="Garamond"/>
          <w:sz w:val="24"/>
          <w:szCs w:val="24"/>
        </w:rPr>
        <w:tab/>
      </w:r>
      <w:r w:rsidRPr="00CD2491">
        <w:rPr>
          <w:rFonts w:ascii="Garamond" w:hAnsi="Garamond"/>
          <w:spacing w:val="-12"/>
          <w:w w:val="98"/>
          <w:sz w:val="24"/>
          <w:szCs w:val="24"/>
        </w:rPr>
        <w:t>p</w:t>
      </w:r>
      <w:r w:rsidRPr="00CD2491">
        <w:rPr>
          <w:rFonts w:ascii="Garamond" w:hAnsi="Garamond"/>
          <w:spacing w:val="-16"/>
          <w:w w:val="76"/>
          <w:sz w:val="24"/>
          <w:szCs w:val="24"/>
        </w:rPr>
        <w:t>r</w:t>
      </w:r>
      <w:r w:rsidRPr="00CD2491">
        <w:rPr>
          <w:rFonts w:ascii="Garamond" w:hAnsi="Garamond"/>
          <w:spacing w:val="-13"/>
          <w:w w:val="104"/>
          <w:sz w:val="24"/>
          <w:szCs w:val="24"/>
        </w:rPr>
        <w:t>e</w:t>
      </w:r>
      <w:r w:rsidRPr="00CD2491">
        <w:rPr>
          <w:rFonts w:ascii="Garamond" w:hAnsi="Garamond"/>
          <w:spacing w:val="-13"/>
          <w:w w:val="106"/>
          <w:sz w:val="24"/>
          <w:szCs w:val="24"/>
        </w:rPr>
        <w:t>s</w:t>
      </w:r>
      <w:r w:rsidRPr="00CD2491">
        <w:rPr>
          <w:rFonts w:ascii="Garamond" w:hAnsi="Garamond"/>
          <w:spacing w:val="-15"/>
          <w:w w:val="104"/>
          <w:sz w:val="24"/>
          <w:szCs w:val="24"/>
        </w:rPr>
        <w:t>e</w:t>
      </w:r>
      <w:r w:rsidRPr="00CD2491">
        <w:rPr>
          <w:rFonts w:ascii="Garamond" w:hAnsi="Garamond"/>
          <w:spacing w:val="-14"/>
          <w:w w:val="98"/>
          <w:sz w:val="24"/>
          <w:szCs w:val="24"/>
        </w:rPr>
        <w:t>n</w:t>
      </w:r>
      <w:r w:rsidRPr="00CD2491">
        <w:rPr>
          <w:rFonts w:ascii="Garamond" w:hAnsi="Garamond"/>
          <w:spacing w:val="-12"/>
          <w:w w:val="94"/>
          <w:sz w:val="24"/>
          <w:szCs w:val="24"/>
        </w:rPr>
        <w:t>t</w:t>
      </w:r>
      <w:r w:rsidRPr="00CD2491">
        <w:rPr>
          <w:rFonts w:ascii="Garamond" w:hAnsi="Garamond"/>
          <w:w w:val="104"/>
          <w:sz w:val="24"/>
          <w:szCs w:val="24"/>
        </w:rPr>
        <w:t>e</w:t>
      </w:r>
      <w:r w:rsidRPr="00CD2491">
        <w:rPr>
          <w:rFonts w:ascii="Garamond" w:hAnsi="Garamond"/>
          <w:sz w:val="24"/>
          <w:szCs w:val="24"/>
        </w:rPr>
        <w:tab/>
      </w:r>
      <w:r w:rsidRPr="00CD2491">
        <w:rPr>
          <w:rFonts w:ascii="Garamond" w:hAnsi="Garamond"/>
          <w:spacing w:val="-14"/>
          <w:w w:val="98"/>
          <w:sz w:val="24"/>
          <w:szCs w:val="24"/>
        </w:rPr>
        <w:t>d</w:t>
      </w:r>
      <w:r w:rsidRPr="00CD2491">
        <w:rPr>
          <w:rFonts w:ascii="Garamond" w:hAnsi="Garamond"/>
          <w:spacing w:val="-11"/>
          <w:sz w:val="24"/>
          <w:szCs w:val="24"/>
        </w:rPr>
        <w:t>i</w:t>
      </w:r>
      <w:r w:rsidRPr="00CD2491">
        <w:rPr>
          <w:rFonts w:ascii="Garamond" w:hAnsi="Garamond"/>
          <w:spacing w:val="-12"/>
          <w:w w:val="104"/>
          <w:sz w:val="24"/>
          <w:szCs w:val="24"/>
        </w:rPr>
        <w:t>c</w:t>
      </w:r>
      <w:r w:rsidRPr="00CD2491">
        <w:rPr>
          <w:rFonts w:ascii="Garamond" w:hAnsi="Garamond"/>
          <w:spacing w:val="-14"/>
          <w:w w:val="98"/>
          <w:sz w:val="24"/>
          <w:szCs w:val="24"/>
        </w:rPr>
        <w:t>h</w:t>
      </w:r>
      <w:r w:rsidRPr="00CD2491">
        <w:rPr>
          <w:rFonts w:ascii="Garamond" w:hAnsi="Garamond"/>
          <w:spacing w:val="-11"/>
          <w:sz w:val="24"/>
          <w:szCs w:val="24"/>
        </w:rPr>
        <w:t>i</w:t>
      </w:r>
      <w:r w:rsidRPr="00CD2491">
        <w:rPr>
          <w:rFonts w:ascii="Garamond" w:hAnsi="Garamond"/>
          <w:spacing w:val="-15"/>
          <w:w w:val="96"/>
          <w:sz w:val="24"/>
          <w:szCs w:val="24"/>
        </w:rPr>
        <w:t>a</w:t>
      </w:r>
      <w:r w:rsidRPr="00CD2491">
        <w:rPr>
          <w:rFonts w:ascii="Garamond" w:hAnsi="Garamond"/>
          <w:spacing w:val="-14"/>
          <w:w w:val="76"/>
          <w:sz w:val="24"/>
          <w:szCs w:val="24"/>
        </w:rPr>
        <w:t>r</w:t>
      </w:r>
      <w:r w:rsidRPr="00CD2491">
        <w:rPr>
          <w:rFonts w:ascii="Garamond" w:hAnsi="Garamond"/>
          <w:spacing w:val="-13"/>
          <w:w w:val="96"/>
          <w:sz w:val="24"/>
          <w:szCs w:val="24"/>
        </w:rPr>
        <w:t>a</w:t>
      </w:r>
      <w:r w:rsidRPr="00CD2491">
        <w:rPr>
          <w:rFonts w:ascii="Garamond" w:hAnsi="Garamond"/>
          <w:spacing w:val="-15"/>
          <w:w w:val="104"/>
          <w:sz w:val="24"/>
          <w:szCs w:val="24"/>
        </w:rPr>
        <w:t>z</w:t>
      </w:r>
      <w:r w:rsidRPr="00CD2491">
        <w:rPr>
          <w:rFonts w:ascii="Garamond" w:hAnsi="Garamond"/>
          <w:spacing w:val="-14"/>
          <w:sz w:val="24"/>
          <w:szCs w:val="24"/>
        </w:rPr>
        <w:t>i</w:t>
      </w:r>
      <w:r w:rsidRPr="00CD2491">
        <w:rPr>
          <w:rFonts w:ascii="Garamond" w:hAnsi="Garamond"/>
          <w:spacing w:val="-17"/>
          <w:w w:val="104"/>
          <w:sz w:val="24"/>
          <w:szCs w:val="24"/>
        </w:rPr>
        <w:t>o</w:t>
      </w:r>
      <w:r w:rsidRPr="00CD2491">
        <w:rPr>
          <w:rFonts w:ascii="Garamond" w:hAnsi="Garamond"/>
          <w:spacing w:val="-12"/>
          <w:w w:val="98"/>
          <w:sz w:val="24"/>
          <w:szCs w:val="24"/>
        </w:rPr>
        <w:t>n</w:t>
      </w:r>
      <w:r w:rsidRPr="00CD2491">
        <w:rPr>
          <w:rFonts w:ascii="Garamond" w:hAnsi="Garamond"/>
          <w:spacing w:val="-13"/>
          <w:w w:val="104"/>
          <w:sz w:val="24"/>
          <w:szCs w:val="24"/>
        </w:rPr>
        <w:t>e</w:t>
      </w:r>
      <w:r w:rsidRPr="00CD2491">
        <w:rPr>
          <w:rFonts w:ascii="Garamond" w:hAnsi="Garamond"/>
          <w:w w:val="104"/>
          <w:sz w:val="24"/>
          <w:szCs w:val="24"/>
        </w:rPr>
        <w:t>,</w:t>
      </w:r>
      <w:r w:rsidRPr="00CD2491">
        <w:rPr>
          <w:rFonts w:ascii="Garamond" w:hAnsi="Garamond"/>
          <w:sz w:val="24"/>
          <w:szCs w:val="24"/>
        </w:rPr>
        <w:tab/>
      </w:r>
      <w:r w:rsidRPr="00CD2491">
        <w:rPr>
          <w:rFonts w:ascii="Garamond" w:hAnsi="Garamond"/>
          <w:spacing w:val="-11"/>
          <w:sz w:val="24"/>
          <w:szCs w:val="24"/>
        </w:rPr>
        <w:t>i</w:t>
      </w:r>
      <w:r w:rsidRPr="00CD2491">
        <w:rPr>
          <w:rFonts w:ascii="Garamond" w:hAnsi="Garamond"/>
          <w:w w:val="92"/>
          <w:sz w:val="24"/>
          <w:szCs w:val="24"/>
        </w:rPr>
        <w:t>l</w:t>
      </w:r>
      <w:r w:rsidRPr="00CD2491">
        <w:rPr>
          <w:rFonts w:ascii="Garamond" w:hAnsi="Garamond"/>
          <w:sz w:val="24"/>
          <w:szCs w:val="24"/>
        </w:rPr>
        <w:tab/>
      </w:r>
      <w:r w:rsidRPr="00CD2491">
        <w:rPr>
          <w:rFonts w:ascii="Garamond" w:hAnsi="Garamond"/>
          <w:spacing w:val="-13"/>
          <w:w w:val="106"/>
          <w:sz w:val="24"/>
          <w:szCs w:val="24"/>
        </w:rPr>
        <w:t>s</w:t>
      </w:r>
      <w:r w:rsidRPr="00CD2491">
        <w:rPr>
          <w:rFonts w:ascii="Garamond" w:hAnsi="Garamond"/>
          <w:spacing w:val="-12"/>
          <w:w w:val="104"/>
          <w:sz w:val="24"/>
          <w:szCs w:val="24"/>
        </w:rPr>
        <w:t>o</w:t>
      </w:r>
      <w:r w:rsidRPr="00CD2491">
        <w:rPr>
          <w:rFonts w:ascii="Garamond" w:hAnsi="Garamond"/>
          <w:spacing w:val="-12"/>
          <w:w w:val="94"/>
          <w:sz w:val="24"/>
          <w:szCs w:val="24"/>
        </w:rPr>
        <w:t>t</w:t>
      </w:r>
      <w:r w:rsidRPr="00CD2491">
        <w:rPr>
          <w:rFonts w:ascii="Garamond" w:hAnsi="Garamond"/>
          <w:spacing w:val="-16"/>
          <w:w w:val="94"/>
          <w:sz w:val="24"/>
          <w:szCs w:val="24"/>
        </w:rPr>
        <w:t>t</w:t>
      </w:r>
      <w:r w:rsidRPr="00CD2491">
        <w:rPr>
          <w:rFonts w:ascii="Garamond" w:hAnsi="Garamond"/>
          <w:spacing w:val="-12"/>
          <w:w w:val="104"/>
          <w:sz w:val="24"/>
          <w:szCs w:val="24"/>
        </w:rPr>
        <w:t>o</w:t>
      </w:r>
      <w:r w:rsidRPr="00CD2491">
        <w:rPr>
          <w:rFonts w:ascii="Garamond" w:hAnsi="Garamond"/>
          <w:spacing w:val="-13"/>
          <w:w w:val="106"/>
          <w:sz w:val="24"/>
          <w:szCs w:val="24"/>
        </w:rPr>
        <w:t>s</w:t>
      </w:r>
      <w:r w:rsidRPr="00CD2491">
        <w:rPr>
          <w:rFonts w:ascii="Garamond" w:hAnsi="Garamond"/>
          <w:spacing w:val="-15"/>
          <w:w w:val="104"/>
          <w:sz w:val="24"/>
          <w:szCs w:val="24"/>
        </w:rPr>
        <w:t>c</w:t>
      </w:r>
      <w:r w:rsidRPr="00CD2491">
        <w:rPr>
          <w:rFonts w:ascii="Garamond" w:hAnsi="Garamond"/>
          <w:spacing w:val="-14"/>
          <w:w w:val="76"/>
          <w:sz w:val="24"/>
          <w:szCs w:val="24"/>
        </w:rPr>
        <w:t>r</w:t>
      </w:r>
      <w:r w:rsidRPr="00CD2491">
        <w:rPr>
          <w:rFonts w:ascii="Garamond" w:hAnsi="Garamond"/>
          <w:spacing w:val="-14"/>
          <w:sz w:val="24"/>
          <w:szCs w:val="24"/>
        </w:rPr>
        <w:t>i</w:t>
      </w:r>
      <w:r w:rsidRPr="00CD2491">
        <w:rPr>
          <w:rFonts w:ascii="Garamond" w:hAnsi="Garamond"/>
          <w:spacing w:val="-14"/>
          <w:w w:val="94"/>
          <w:sz w:val="24"/>
          <w:szCs w:val="24"/>
        </w:rPr>
        <w:t>tt</w:t>
      </w:r>
      <w:r w:rsidRPr="00CD2491">
        <w:rPr>
          <w:rFonts w:ascii="Garamond" w:hAnsi="Garamond"/>
          <w:spacing w:val="-15"/>
          <w:w w:val="104"/>
          <w:sz w:val="24"/>
          <w:szCs w:val="24"/>
        </w:rPr>
        <w:t>o</w:t>
      </w:r>
      <w:r w:rsidRPr="00CD2491">
        <w:rPr>
          <w:rFonts w:ascii="Garamond" w:hAnsi="Garamond"/>
          <w:spacing w:val="-13"/>
          <w:w w:val="198"/>
          <w:sz w:val="24"/>
          <w:szCs w:val="24"/>
        </w:rPr>
        <w:t>/</w:t>
      </w:r>
      <w:r w:rsidRPr="00CD2491">
        <w:rPr>
          <w:rFonts w:ascii="Garamond" w:hAnsi="Garamond"/>
          <w:w w:val="96"/>
          <w:sz w:val="24"/>
          <w:szCs w:val="24"/>
        </w:rPr>
        <w:t>a</w:t>
      </w:r>
      <w:r w:rsidRPr="00CD2491">
        <w:rPr>
          <w:rFonts w:ascii="Garamond" w:hAnsi="Garamond"/>
          <w:sz w:val="24"/>
          <w:szCs w:val="24"/>
        </w:rPr>
        <w:tab/>
      </w:r>
      <w:r w:rsidRPr="00CD2491">
        <w:rPr>
          <w:rFonts w:ascii="Garamond" w:hAnsi="Garamond"/>
          <w:w w:val="96"/>
          <w:sz w:val="24"/>
          <w:szCs w:val="24"/>
          <w:u w:val="thick"/>
        </w:rPr>
        <w:t xml:space="preserve"> </w:t>
      </w:r>
      <w:r w:rsidRPr="00CD2491">
        <w:rPr>
          <w:rFonts w:ascii="Garamond" w:hAnsi="Garamond"/>
          <w:sz w:val="24"/>
          <w:szCs w:val="24"/>
          <w:u w:val="thick"/>
        </w:rPr>
        <w:tab/>
      </w:r>
      <w:r w:rsidRPr="00CD2491">
        <w:rPr>
          <w:rFonts w:ascii="Garamond" w:hAnsi="Garamond"/>
          <w:w w:val="104"/>
          <w:sz w:val="24"/>
          <w:szCs w:val="24"/>
        </w:rPr>
        <w:t>,</w:t>
      </w:r>
    </w:p>
    <w:p w14:paraId="14130CC1" w14:textId="77777777" w:rsidR="00A52E03" w:rsidRPr="00CD2491" w:rsidRDefault="00C0164E">
      <w:pPr>
        <w:pStyle w:val="Corpotesto"/>
        <w:ind w:left="931" w:right="295"/>
        <w:jc w:val="center"/>
        <w:rPr>
          <w:rFonts w:ascii="Garamond" w:hAnsi="Garamond"/>
          <w:sz w:val="24"/>
          <w:szCs w:val="24"/>
        </w:rPr>
      </w:pPr>
      <w:r w:rsidRPr="00CD2491">
        <w:rPr>
          <w:rFonts w:ascii="Garamond" w:hAnsi="Garamond"/>
          <w:spacing w:val="-14"/>
          <w:w w:val="98"/>
          <w:sz w:val="24"/>
          <w:szCs w:val="24"/>
        </w:rPr>
        <w:t>n</w:t>
      </w:r>
      <w:r w:rsidRPr="00CD2491">
        <w:rPr>
          <w:rFonts w:ascii="Garamond" w:hAnsi="Garamond"/>
          <w:spacing w:val="-10"/>
          <w:w w:val="96"/>
          <w:sz w:val="24"/>
          <w:szCs w:val="24"/>
        </w:rPr>
        <w:t>a</w:t>
      </w:r>
      <w:r w:rsidRPr="00CD2491">
        <w:rPr>
          <w:rFonts w:ascii="Garamond" w:hAnsi="Garamond"/>
          <w:spacing w:val="-14"/>
          <w:w w:val="94"/>
          <w:sz w:val="24"/>
          <w:szCs w:val="24"/>
        </w:rPr>
        <w:t>t</w:t>
      </w:r>
      <w:r w:rsidRPr="00CD2491">
        <w:rPr>
          <w:rFonts w:ascii="Garamond" w:hAnsi="Garamond"/>
          <w:spacing w:val="-14"/>
          <w:w w:val="104"/>
          <w:sz w:val="24"/>
          <w:szCs w:val="24"/>
        </w:rPr>
        <w:t>o</w:t>
      </w:r>
      <w:r w:rsidRPr="00CD2491">
        <w:rPr>
          <w:rFonts w:ascii="Garamond" w:hAnsi="Garamond"/>
          <w:spacing w:val="-18"/>
          <w:w w:val="198"/>
          <w:sz w:val="24"/>
          <w:szCs w:val="24"/>
        </w:rPr>
        <w:t>/</w:t>
      </w:r>
      <w:r w:rsidRPr="00CD2491">
        <w:rPr>
          <w:rFonts w:ascii="Garamond" w:hAnsi="Garamond"/>
          <w:w w:val="96"/>
          <w:sz w:val="24"/>
          <w:szCs w:val="24"/>
        </w:rPr>
        <w:t>a</w:t>
      </w:r>
    </w:p>
    <w:p w14:paraId="39DD05C8" w14:textId="77777777" w:rsidR="00A52E03" w:rsidRPr="00CD2491" w:rsidRDefault="00C0164E" w:rsidP="00CD2491">
      <w:pPr>
        <w:pStyle w:val="Corpotesto"/>
        <w:tabs>
          <w:tab w:val="left" w:pos="3099"/>
          <w:tab w:val="left" w:pos="5280"/>
          <w:tab w:val="left" w:pos="5708"/>
          <w:tab w:val="left" w:pos="7261"/>
          <w:tab w:val="left" w:pos="9568"/>
        </w:tabs>
        <w:spacing w:before="43"/>
        <w:ind w:left="329" w:right="295"/>
        <w:jc w:val="both"/>
        <w:rPr>
          <w:rFonts w:ascii="Garamond" w:hAnsi="Garamond"/>
          <w:sz w:val="24"/>
          <w:szCs w:val="24"/>
        </w:rPr>
      </w:pPr>
      <w:r w:rsidRPr="00CD2491">
        <w:rPr>
          <w:rFonts w:ascii="Garamond" w:hAnsi="Garamond"/>
          <w:sz w:val="24"/>
          <w:szCs w:val="24"/>
          <w:u w:val="thick"/>
        </w:rPr>
        <w:t xml:space="preserve"> </w:t>
      </w:r>
      <w:r w:rsidRPr="00CD2491">
        <w:rPr>
          <w:rFonts w:ascii="Garamond" w:hAnsi="Garamond"/>
          <w:sz w:val="24"/>
          <w:szCs w:val="24"/>
          <w:u w:val="thick"/>
        </w:rPr>
        <w:tab/>
      </w:r>
      <w:r w:rsidRPr="00CD2491">
        <w:rPr>
          <w:rFonts w:ascii="Garamond" w:hAnsi="Garamond"/>
          <w:sz w:val="24"/>
          <w:szCs w:val="24"/>
        </w:rPr>
        <w:t>il</w:t>
      </w:r>
      <w:r w:rsidRPr="00CD2491">
        <w:rPr>
          <w:rFonts w:ascii="Garamond" w:hAnsi="Garamond"/>
          <w:sz w:val="24"/>
          <w:szCs w:val="24"/>
          <w:u w:val="thick"/>
        </w:rPr>
        <w:t xml:space="preserve"> </w:t>
      </w:r>
      <w:r w:rsidRPr="00CD2491">
        <w:rPr>
          <w:rFonts w:ascii="Garamond" w:hAnsi="Garamond"/>
          <w:sz w:val="24"/>
          <w:szCs w:val="24"/>
          <w:u w:val="thick"/>
        </w:rPr>
        <w:tab/>
      </w:r>
      <w:r w:rsidRPr="00CD2491">
        <w:rPr>
          <w:rFonts w:ascii="Garamond" w:hAnsi="Garamond"/>
          <w:sz w:val="24"/>
          <w:szCs w:val="24"/>
        </w:rPr>
        <w:t>e</w:t>
      </w:r>
      <w:r w:rsidRPr="00CD2491">
        <w:rPr>
          <w:rFonts w:ascii="Garamond" w:hAnsi="Garamond"/>
          <w:sz w:val="24"/>
          <w:szCs w:val="24"/>
        </w:rPr>
        <w:tab/>
        <w:t>residente</w:t>
      </w:r>
      <w:r w:rsidRPr="00CD2491">
        <w:rPr>
          <w:rFonts w:ascii="Garamond" w:hAnsi="Garamond"/>
          <w:spacing w:val="36"/>
          <w:sz w:val="24"/>
          <w:szCs w:val="24"/>
        </w:rPr>
        <w:t xml:space="preserve"> </w:t>
      </w:r>
      <w:r w:rsidRPr="00CD2491">
        <w:rPr>
          <w:rFonts w:ascii="Garamond" w:hAnsi="Garamond"/>
          <w:sz w:val="24"/>
          <w:szCs w:val="24"/>
        </w:rPr>
        <w:t>a</w:t>
      </w:r>
      <w:r w:rsidRPr="00CD2491">
        <w:rPr>
          <w:rFonts w:ascii="Garamond" w:hAnsi="Garamond"/>
          <w:sz w:val="24"/>
          <w:szCs w:val="24"/>
        </w:rPr>
        <w:tab/>
      </w:r>
      <w:r w:rsidRPr="00CD2491">
        <w:rPr>
          <w:rFonts w:ascii="Garamond" w:hAnsi="Garamond"/>
          <w:sz w:val="24"/>
          <w:szCs w:val="24"/>
          <w:u w:val="thick"/>
        </w:rPr>
        <w:t xml:space="preserve"> </w:t>
      </w:r>
      <w:r w:rsidRPr="00CD2491">
        <w:rPr>
          <w:rFonts w:ascii="Garamond" w:hAnsi="Garamond"/>
          <w:sz w:val="24"/>
          <w:szCs w:val="24"/>
          <w:u w:val="thick"/>
        </w:rPr>
        <w:tab/>
      </w:r>
      <w:r w:rsidRPr="00CD2491">
        <w:rPr>
          <w:rFonts w:ascii="Garamond" w:hAnsi="Garamond"/>
          <w:sz w:val="24"/>
          <w:szCs w:val="24"/>
        </w:rPr>
        <w:t xml:space="preserve"> </w:t>
      </w:r>
      <w:r w:rsidRPr="00CD2491">
        <w:rPr>
          <w:rFonts w:ascii="Garamond" w:hAnsi="Garamond"/>
          <w:spacing w:val="-4"/>
          <w:sz w:val="24"/>
          <w:szCs w:val="24"/>
        </w:rPr>
        <w:t xml:space="preserve">                                   </w:t>
      </w:r>
      <w:r w:rsidRPr="00CD2491">
        <w:rPr>
          <w:rFonts w:ascii="Garamond" w:hAnsi="Garamond"/>
          <w:sz w:val="24"/>
          <w:szCs w:val="24"/>
        </w:rPr>
        <w:t xml:space="preserve"> </w:t>
      </w:r>
      <w:r w:rsidRPr="00CD2491">
        <w:rPr>
          <w:rFonts w:ascii="Garamond" w:hAnsi="Garamond"/>
          <w:spacing w:val="-4"/>
          <w:sz w:val="24"/>
          <w:szCs w:val="24"/>
        </w:rPr>
        <w:t>Via</w:t>
      </w:r>
    </w:p>
    <w:p w14:paraId="6F338FF0" w14:textId="77777777" w:rsidR="00A52E03" w:rsidRPr="00CD2491" w:rsidRDefault="00C0164E">
      <w:pPr>
        <w:pStyle w:val="Corpotesto"/>
        <w:tabs>
          <w:tab w:val="left" w:pos="2585"/>
          <w:tab w:val="left" w:pos="5605"/>
          <w:tab w:val="left" w:pos="6867"/>
          <w:tab w:val="left" w:pos="9521"/>
        </w:tabs>
        <w:spacing w:line="321" w:lineRule="exact"/>
        <w:ind w:left="112"/>
        <w:jc w:val="both"/>
        <w:rPr>
          <w:rFonts w:ascii="Garamond" w:hAnsi="Garamond"/>
          <w:sz w:val="24"/>
          <w:szCs w:val="24"/>
        </w:rPr>
      </w:pPr>
      <w:r w:rsidRPr="00CD2491">
        <w:rPr>
          <w:rFonts w:ascii="Garamond" w:hAnsi="Garamond"/>
          <w:sz w:val="24"/>
          <w:szCs w:val="24"/>
          <w:u w:val="thick"/>
        </w:rPr>
        <w:t xml:space="preserve"> </w:t>
      </w:r>
      <w:r w:rsidRPr="00CD2491">
        <w:rPr>
          <w:rFonts w:ascii="Garamond" w:hAnsi="Garamond"/>
          <w:sz w:val="24"/>
          <w:szCs w:val="24"/>
          <w:u w:val="thick"/>
        </w:rPr>
        <w:tab/>
      </w:r>
      <w:r w:rsidRPr="00CD2491">
        <w:rPr>
          <w:rFonts w:ascii="Garamond" w:hAnsi="Garamond"/>
          <w:spacing w:val="-30"/>
          <w:sz w:val="24"/>
          <w:szCs w:val="24"/>
        </w:rPr>
        <w:t xml:space="preserve"> </w:t>
      </w:r>
      <w:r w:rsidRPr="00CD2491">
        <w:rPr>
          <w:rFonts w:ascii="Garamond" w:hAnsi="Garamond"/>
          <w:sz w:val="24"/>
          <w:szCs w:val="24"/>
        </w:rPr>
        <w:t>n.</w:t>
      </w:r>
      <w:r w:rsidRPr="00CD2491">
        <w:rPr>
          <w:rFonts w:ascii="Garamond" w:hAnsi="Garamond"/>
          <w:sz w:val="24"/>
          <w:szCs w:val="24"/>
          <w:u w:val="thick"/>
        </w:rPr>
        <w:t xml:space="preserve"> </w:t>
      </w:r>
      <w:r w:rsidRPr="00CD2491">
        <w:rPr>
          <w:rFonts w:ascii="Garamond" w:hAnsi="Garamond"/>
          <w:sz w:val="24"/>
          <w:szCs w:val="24"/>
          <w:u w:val="thick"/>
        </w:rPr>
        <w:tab/>
      </w:r>
      <w:r w:rsidRPr="00CD2491">
        <w:rPr>
          <w:rFonts w:ascii="Garamond" w:hAnsi="Garamond"/>
          <w:sz w:val="24"/>
          <w:szCs w:val="24"/>
        </w:rPr>
        <w:t>,</w:t>
      </w:r>
      <w:r w:rsidRPr="00CD2491">
        <w:rPr>
          <w:rFonts w:ascii="Garamond" w:hAnsi="Garamond"/>
          <w:sz w:val="24"/>
          <w:szCs w:val="24"/>
        </w:rPr>
        <w:tab/>
        <w:t xml:space="preserve">nella     </w:t>
      </w:r>
      <w:r w:rsidRPr="00CD2491">
        <w:rPr>
          <w:rFonts w:ascii="Garamond" w:hAnsi="Garamond"/>
          <w:spacing w:val="28"/>
          <w:sz w:val="24"/>
          <w:szCs w:val="24"/>
        </w:rPr>
        <w:t xml:space="preserve"> </w:t>
      </w:r>
      <w:r w:rsidRPr="00CD2491">
        <w:rPr>
          <w:rFonts w:ascii="Garamond" w:hAnsi="Garamond"/>
          <w:sz w:val="24"/>
          <w:szCs w:val="24"/>
        </w:rPr>
        <w:t>qualità</w:t>
      </w:r>
      <w:r w:rsidRPr="00CD2491">
        <w:rPr>
          <w:rFonts w:ascii="Garamond" w:hAnsi="Garamond"/>
          <w:sz w:val="24"/>
          <w:szCs w:val="24"/>
        </w:rPr>
        <w:tab/>
        <w:t>di</w:t>
      </w:r>
    </w:p>
    <w:p w14:paraId="2825D290" w14:textId="77777777" w:rsidR="00A52E03" w:rsidRPr="00CD2491" w:rsidRDefault="00C0164E">
      <w:pPr>
        <w:pStyle w:val="Corpotesto"/>
        <w:tabs>
          <w:tab w:val="left" w:pos="2520"/>
        </w:tabs>
        <w:spacing w:before="2"/>
        <w:ind w:left="112"/>
        <w:jc w:val="both"/>
        <w:rPr>
          <w:rFonts w:ascii="Garamond" w:hAnsi="Garamond"/>
          <w:sz w:val="24"/>
          <w:szCs w:val="24"/>
        </w:rPr>
      </w:pPr>
      <w:r w:rsidRPr="00CD2491">
        <w:rPr>
          <w:rFonts w:ascii="Garamond" w:hAnsi="Garamond"/>
          <w:sz w:val="24"/>
          <w:szCs w:val="24"/>
          <w:u w:val="thick"/>
        </w:rPr>
        <w:t xml:space="preserve"> </w:t>
      </w:r>
      <w:r w:rsidRPr="00CD2491">
        <w:rPr>
          <w:rFonts w:ascii="Garamond" w:hAnsi="Garamond"/>
          <w:sz w:val="24"/>
          <w:szCs w:val="24"/>
          <w:u w:val="thick"/>
        </w:rPr>
        <w:tab/>
      </w:r>
      <w:r w:rsidRPr="00CD2491">
        <w:rPr>
          <w:rFonts w:ascii="Garamond" w:hAnsi="Garamond"/>
          <w:sz w:val="24"/>
          <w:szCs w:val="24"/>
        </w:rPr>
        <w:t>della</w:t>
      </w:r>
      <w:r w:rsidRPr="00CD2491">
        <w:rPr>
          <w:rFonts w:ascii="Garamond" w:hAnsi="Garamond"/>
          <w:spacing w:val="36"/>
          <w:sz w:val="24"/>
          <w:szCs w:val="24"/>
        </w:rPr>
        <w:t xml:space="preserve"> </w:t>
      </w:r>
      <w:r w:rsidRPr="00CD2491">
        <w:rPr>
          <w:rFonts w:ascii="Garamond" w:hAnsi="Garamond"/>
          <w:sz w:val="24"/>
          <w:szCs w:val="24"/>
        </w:rPr>
        <w:t>ditta</w:t>
      </w:r>
    </w:p>
    <w:p w14:paraId="32CCC008" w14:textId="23FB9448" w:rsidR="00A52E03" w:rsidRPr="00CD2491" w:rsidRDefault="00C0164E" w:rsidP="00CD2491">
      <w:pPr>
        <w:ind w:left="170" w:right="170"/>
        <w:jc w:val="both"/>
        <w:rPr>
          <w:rFonts w:ascii="Garamond" w:hAnsi="Garamond"/>
          <w:b/>
          <w:color w:val="244061" w:themeColor="accent1" w:themeShade="80"/>
          <w:sz w:val="24"/>
          <w:szCs w:val="24"/>
        </w:rPr>
      </w:pPr>
      <w:r w:rsidRPr="00CD2491">
        <w:rPr>
          <w:rFonts w:ascii="Garamond" w:hAnsi="Garamond"/>
          <w:b/>
          <w:w w:val="90"/>
          <w:sz w:val="24"/>
          <w:szCs w:val="24"/>
          <w:u w:val="thick"/>
        </w:rPr>
        <w:t xml:space="preserve"> </w:t>
      </w:r>
      <w:r w:rsidRPr="00CD2491">
        <w:rPr>
          <w:rFonts w:ascii="Garamond" w:hAnsi="Garamond"/>
          <w:b/>
          <w:sz w:val="24"/>
          <w:szCs w:val="24"/>
          <w:u w:val="thick"/>
        </w:rPr>
        <w:tab/>
      </w:r>
      <w:r w:rsidRPr="00CD2491">
        <w:rPr>
          <w:rFonts w:ascii="Garamond" w:hAnsi="Garamond"/>
          <w:b/>
          <w:sz w:val="24"/>
          <w:szCs w:val="24"/>
        </w:rPr>
        <w:t>iscritta</w:t>
      </w:r>
      <w:r w:rsidRPr="00CD2491">
        <w:rPr>
          <w:rFonts w:ascii="Garamond" w:hAnsi="Garamond"/>
          <w:b/>
          <w:spacing w:val="-21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nel</w:t>
      </w:r>
      <w:r w:rsidRPr="00CD2491">
        <w:rPr>
          <w:rFonts w:ascii="Garamond" w:hAnsi="Garamond"/>
          <w:b/>
          <w:spacing w:val="-21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registro</w:t>
      </w:r>
      <w:r w:rsidRPr="00CD2491">
        <w:rPr>
          <w:rFonts w:ascii="Garamond" w:hAnsi="Garamond"/>
          <w:b/>
          <w:spacing w:val="-21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delle</w:t>
      </w:r>
      <w:r w:rsidRPr="00CD2491">
        <w:rPr>
          <w:rFonts w:ascii="Garamond" w:hAnsi="Garamond"/>
          <w:b/>
          <w:spacing w:val="-21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imprese</w:t>
      </w:r>
      <w:r w:rsidRPr="00CD2491">
        <w:rPr>
          <w:rFonts w:ascii="Garamond" w:hAnsi="Garamond"/>
          <w:b/>
          <w:spacing w:val="-21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tenuto</w:t>
      </w:r>
      <w:r w:rsidRPr="00CD2491">
        <w:rPr>
          <w:rFonts w:ascii="Garamond" w:hAnsi="Garamond"/>
          <w:b/>
          <w:spacing w:val="-21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presso</w:t>
      </w:r>
      <w:r w:rsidRPr="00CD2491">
        <w:rPr>
          <w:rFonts w:ascii="Garamond" w:hAnsi="Garamond"/>
          <w:b/>
          <w:spacing w:val="-21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la Camera del</w:t>
      </w:r>
      <w:r w:rsidRPr="00CD2491">
        <w:rPr>
          <w:rFonts w:ascii="Garamond" w:hAnsi="Garamond"/>
          <w:b/>
          <w:spacing w:val="-56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Commercio</w:t>
      </w:r>
      <w:r w:rsidRPr="00CD2491">
        <w:rPr>
          <w:rFonts w:ascii="Garamond" w:hAnsi="Garamond"/>
          <w:b/>
          <w:spacing w:val="33"/>
          <w:sz w:val="24"/>
          <w:szCs w:val="24"/>
        </w:rPr>
        <w:t xml:space="preserve"> </w:t>
      </w:r>
      <w:r w:rsidRPr="00CD2491">
        <w:rPr>
          <w:rFonts w:ascii="Garamond" w:hAnsi="Garamond"/>
          <w:b/>
          <w:spacing w:val="-3"/>
          <w:sz w:val="24"/>
          <w:szCs w:val="24"/>
        </w:rPr>
        <w:t>di</w:t>
      </w:r>
      <w:r w:rsidRPr="00CD2491">
        <w:rPr>
          <w:rFonts w:ascii="Garamond" w:hAnsi="Garamond"/>
          <w:b/>
          <w:spacing w:val="-3"/>
          <w:sz w:val="24"/>
          <w:szCs w:val="24"/>
          <w:u w:val="thick"/>
        </w:rPr>
        <w:t xml:space="preserve"> </w:t>
      </w:r>
      <w:r w:rsidRPr="00CD2491">
        <w:rPr>
          <w:rFonts w:ascii="Garamond" w:hAnsi="Garamond"/>
          <w:b/>
          <w:spacing w:val="-3"/>
          <w:sz w:val="24"/>
          <w:szCs w:val="24"/>
          <w:u w:val="thick"/>
        </w:rPr>
        <w:tab/>
      </w:r>
      <w:r w:rsidRPr="00CD2491">
        <w:rPr>
          <w:rFonts w:ascii="Garamond" w:hAnsi="Garamond"/>
          <w:b/>
          <w:spacing w:val="-3"/>
          <w:sz w:val="24"/>
          <w:szCs w:val="24"/>
          <w:u w:val="thick"/>
        </w:rPr>
        <w:tab/>
      </w:r>
      <w:r w:rsidRPr="00CD2491">
        <w:rPr>
          <w:rFonts w:ascii="Garamond" w:hAnsi="Garamond"/>
          <w:b/>
          <w:sz w:val="24"/>
          <w:szCs w:val="24"/>
        </w:rPr>
        <w:t xml:space="preserve">, </w:t>
      </w:r>
      <w:r w:rsidR="00C51C34">
        <w:rPr>
          <w:rFonts w:ascii="Garamond" w:hAnsi="Garamond"/>
          <w:b/>
          <w:sz w:val="24"/>
          <w:szCs w:val="24"/>
        </w:rPr>
        <w:t xml:space="preserve">partecipante alla </w:t>
      </w:r>
      <w:r w:rsidR="00C51C34" w:rsidRPr="00C51C34">
        <w:rPr>
          <w:rFonts w:ascii="Garamond" w:hAnsi="Garamond"/>
          <w:b/>
          <w:sz w:val="24"/>
          <w:szCs w:val="24"/>
        </w:rPr>
        <w:t>procedura per l'affidamento dei “</w:t>
      </w:r>
      <w:r w:rsidR="00714344" w:rsidRPr="00714344">
        <w:rPr>
          <w:rFonts w:ascii="Garamond" w:hAnsi="Garamond"/>
          <w:b/>
          <w:i/>
          <w:sz w:val="24"/>
          <w:szCs w:val="24"/>
        </w:rPr>
        <w:t>servizi di Ossigenoterapia domiciliare</w:t>
      </w:r>
      <w:r w:rsidR="00714344" w:rsidRPr="00714344">
        <w:rPr>
          <w:rFonts w:ascii="Garamond" w:hAnsi="Garamond"/>
          <w:b/>
          <w:sz w:val="24"/>
          <w:szCs w:val="24"/>
        </w:rPr>
        <w:t xml:space="preserve"> </w:t>
      </w:r>
      <w:r w:rsidR="00714344">
        <w:rPr>
          <w:rFonts w:ascii="Garamond" w:hAnsi="Garamond"/>
          <w:b/>
          <w:sz w:val="24"/>
          <w:szCs w:val="24"/>
        </w:rPr>
        <w:t>“</w:t>
      </w:r>
      <w:r w:rsidR="00714344" w:rsidRPr="00714344">
        <w:rPr>
          <w:rFonts w:ascii="Garamond" w:hAnsi="Garamond"/>
          <w:b/>
          <w:sz w:val="24"/>
          <w:szCs w:val="24"/>
        </w:rPr>
        <w:t>(numero gara ANAC 8866977)</w:t>
      </w:r>
      <w:r w:rsidRPr="00C51C34">
        <w:rPr>
          <w:rFonts w:ascii="Garamond" w:hAnsi="Garamond"/>
          <w:b/>
          <w:sz w:val="24"/>
          <w:szCs w:val="24"/>
        </w:rPr>
        <w:t>, si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51C34">
        <w:rPr>
          <w:rFonts w:ascii="Garamond" w:hAnsi="Garamond"/>
          <w:b/>
          <w:sz w:val="24"/>
          <w:szCs w:val="24"/>
        </w:rPr>
        <w:t>obbliga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51C34">
        <w:rPr>
          <w:rFonts w:ascii="Garamond" w:hAnsi="Garamond"/>
          <w:b/>
          <w:sz w:val="24"/>
          <w:szCs w:val="24"/>
        </w:rPr>
        <w:t xml:space="preserve">espressamente, </w:t>
      </w:r>
      <w:r w:rsidRPr="00714344">
        <w:rPr>
          <w:rFonts w:ascii="Garamond" w:hAnsi="Garamond"/>
          <w:b/>
          <w:sz w:val="24"/>
          <w:szCs w:val="24"/>
        </w:rPr>
        <w:t>nel caso di aggiudicazione, all’osservanza del Protocollo d’intesa sottoscritto in d</w:t>
      </w:r>
      <w:bookmarkStart w:id="0" w:name="_GoBack"/>
      <w:bookmarkEnd w:id="0"/>
      <w:r w:rsidRPr="00714344">
        <w:rPr>
          <w:rFonts w:ascii="Garamond" w:hAnsi="Garamond"/>
          <w:b/>
          <w:sz w:val="24"/>
          <w:szCs w:val="24"/>
        </w:rPr>
        <w:t xml:space="preserve">ata 11 </w:t>
      </w:r>
      <w:r w:rsidRPr="00CD2491">
        <w:rPr>
          <w:rFonts w:ascii="Garamond" w:hAnsi="Garamond"/>
          <w:b/>
          <w:sz w:val="24"/>
          <w:szCs w:val="24"/>
        </w:rPr>
        <w:t>luglio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2018,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tra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il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Presidente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della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Regione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Siciliana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e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il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Comandante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regionale della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Sicilia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della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Guardia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di</w:t>
      </w:r>
      <w:r w:rsidRPr="00714344">
        <w:rPr>
          <w:rFonts w:ascii="Garamond" w:hAnsi="Garamond"/>
          <w:b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Finanza,</w:t>
      </w:r>
      <w:r w:rsidRPr="00CD2491">
        <w:rPr>
          <w:rFonts w:ascii="Garamond" w:hAnsi="Garamond"/>
          <w:b/>
          <w:spacing w:val="-13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relativo</w:t>
      </w:r>
      <w:r w:rsidRPr="00CD2491">
        <w:rPr>
          <w:rFonts w:ascii="Garamond" w:hAnsi="Garamond"/>
          <w:b/>
          <w:spacing w:val="-15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al</w:t>
      </w:r>
      <w:r w:rsidRPr="00CD2491">
        <w:rPr>
          <w:rFonts w:ascii="Garamond" w:hAnsi="Garamond"/>
          <w:b/>
          <w:spacing w:val="-14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coordinamento</w:t>
      </w:r>
      <w:r w:rsidRPr="00CD2491">
        <w:rPr>
          <w:rFonts w:ascii="Garamond" w:hAnsi="Garamond"/>
          <w:b/>
          <w:spacing w:val="-13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e</w:t>
      </w:r>
      <w:r w:rsidRPr="00CD2491">
        <w:rPr>
          <w:rFonts w:ascii="Garamond" w:hAnsi="Garamond"/>
          <w:b/>
          <w:spacing w:val="-13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allo</w:t>
      </w:r>
      <w:r w:rsidRPr="00CD2491">
        <w:rPr>
          <w:rFonts w:ascii="Garamond" w:hAnsi="Garamond"/>
          <w:b/>
          <w:spacing w:val="-11"/>
          <w:sz w:val="24"/>
          <w:szCs w:val="24"/>
        </w:rPr>
        <w:t xml:space="preserve"> scambio</w:t>
      </w:r>
      <w:r w:rsidRPr="00CD2491">
        <w:rPr>
          <w:rFonts w:ascii="Garamond" w:hAnsi="Garamond"/>
          <w:b/>
          <w:spacing w:val="-12"/>
          <w:sz w:val="24"/>
          <w:szCs w:val="24"/>
        </w:rPr>
        <w:t xml:space="preserve"> </w:t>
      </w:r>
      <w:r w:rsidRPr="00CD2491">
        <w:rPr>
          <w:rFonts w:ascii="Garamond" w:hAnsi="Garamond"/>
          <w:b/>
          <w:spacing w:val="-5"/>
          <w:sz w:val="24"/>
          <w:szCs w:val="24"/>
        </w:rPr>
        <w:t xml:space="preserve">di </w:t>
      </w:r>
      <w:r w:rsidRPr="00CD2491">
        <w:rPr>
          <w:rFonts w:ascii="Garamond" w:hAnsi="Garamond"/>
          <w:b/>
          <w:spacing w:val="-12"/>
          <w:sz w:val="24"/>
          <w:szCs w:val="24"/>
        </w:rPr>
        <w:t xml:space="preserve">informazioni, </w:t>
      </w:r>
      <w:r w:rsidRPr="00CD2491">
        <w:rPr>
          <w:rFonts w:ascii="Garamond" w:hAnsi="Garamond"/>
          <w:b/>
          <w:spacing w:val="-5"/>
          <w:sz w:val="24"/>
          <w:szCs w:val="24"/>
        </w:rPr>
        <w:t xml:space="preserve">con </w:t>
      </w:r>
      <w:r w:rsidRPr="00CD2491">
        <w:rPr>
          <w:rFonts w:ascii="Garamond" w:hAnsi="Garamond"/>
          <w:b/>
          <w:spacing w:val="-12"/>
          <w:sz w:val="24"/>
          <w:szCs w:val="24"/>
        </w:rPr>
        <w:t xml:space="preserve">riferimento </w:t>
      </w:r>
      <w:r w:rsidRPr="00CD2491">
        <w:rPr>
          <w:rFonts w:ascii="Garamond" w:hAnsi="Garamond"/>
          <w:b/>
          <w:spacing w:val="-7"/>
          <w:sz w:val="24"/>
          <w:szCs w:val="24"/>
        </w:rPr>
        <w:t xml:space="preserve">alle </w:t>
      </w:r>
      <w:r w:rsidRPr="00CD2491">
        <w:rPr>
          <w:rFonts w:ascii="Garamond" w:hAnsi="Garamond"/>
          <w:b/>
          <w:spacing w:val="-10"/>
          <w:sz w:val="24"/>
          <w:szCs w:val="24"/>
        </w:rPr>
        <w:t xml:space="preserve">attività </w:t>
      </w:r>
      <w:r w:rsidRPr="00CD2491">
        <w:rPr>
          <w:rFonts w:ascii="Garamond" w:hAnsi="Garamond"/>
          <w:b/>
          <w:spacing w:val="-3"/>
          <w:sz w:val="24"/>
          <w:szCs w:val="24"/>
        </w:rPr>
        <w:t xml:space="preserve">di </w:t>
      </w:r>
      <w:r w:rsidRPr="00CD2491">
        <w:rPr>
          <w:rFonts w:ascii="Garamond" w:hAnsi="Garamond"/>
          <w:b/>
          <w:spacing w:val="-10"/>
          <w:sz w:val="24"/>
          <w:szCs w:val="24"/>
        </w:rPr>
        <w:t xml:space="preserve">verifica </w:t>
      </w:r>
      <w:r w:rsidRPr="00CD2491">
        <w:rPr>
          <w:rFonts w:ascii="Garamond" w:hAnsi="Garamond"/>
          <w:b/>
          <w:sz w:val="24"/>
          <w:szCs w:val="24"/>
        </w:rPr>
        <w:t xml:space="preserve">e </w:t>
      </w:r>
      <w:r w:rsidRPr="00CD2491">
        <w:rPr>
          <w:rFonts w:ascii="Garamond" w:hAnsi="Garamond"/>
          <w:b/>
          <w:spacing w:val="-12"/>
          <w:sz w:val="24"/>
          <w:szCs w:val="24"/>
        </w:rPr>
        <w:t xml:space="preserve">controllo </w:t>
      </w:r>
      <w:r w:rsidRPr="00CD2491">
        <w:rPr>
          <w:rFonts w:ascii="Garamond" w:hAnsi="Garamond"/>
          <w:b/>
          <w:spacing w:val="-13"/>
          <w:sz w:val="24"/>
          <w:szCs w:val="24"/>
        </w:rPr>
        <w:t xml:space="preserve">sull’erogazione </w:t>
      </w:r>
      <w:r w:rsidRPr="00CD2491">
        <w:rPr>
          <w:rFonts w:ascii="Garamond" w:hAnsi="Garamond"/>
          <w:b/>
          <w:sz w:val="24"/>
          <w:szCs w:val="24"/>
        </w:rPr>
        <w:t xml:space="preserve">e </w:t>
      </w:r>
      <w:r w:rsidRPr="00CD2491">
        <w:rPr>
          <w:rFonts w:ascii="Garamond" w:hAnsi="Garamond"/>
          <w:b/>
          <w:spacing w:val="-7"/>
          <w:sz w:val="24"/>
          <w:szCs w:val="24"/>
        </w:rPr>
        <w:t xml:space="preserve">l’utilizzo </w:t>
      </w:r>
      <w:r w:rsidRPr="00CD2491">
        <w:rPr>
          <w:rFonts w:ascii="Garamond" w:hAnsi="Garamond"/>
          <w:b/>
          <w:spacing w:val="-4"/>
          <w:sz w:val="24"/>
          <w:szCs w:val="24"/>
        </w:rPr>
        <w:t xml:space="preserve">di </w:t>
      </w:r>
      <w:r w:rsidRPr="00CD2491">
        <w:rPr>
          <w:rFonts w:ascii="Garamond" w:hAnsi="Garamond"/>
          <w:b/>
          <w:spacing w:val="-6"/>
          <w:sz w:val="24"/>
          <w:szCs w:val="24"/>
        </w:rPr>
        <w:t xml:space="preserve">risorse </w:t>
      </w:r>
      <w:r w:rsidRPr="00CD2491">
        <w:rPr>
          <w:rFonts w:ascii="Garamond" w:hAnsi="Garamond"/>
          <w:b/>
          <w:spacing w:val="-7"/>
          <w:sz w:val="24"/>
          <w:szCs w:val="24"/>
        </w:rPr>
        <w:t xml:space="preserve">pubbliche </w:t>
      </w:r>
      <w:r w:rsidRPr="00CD2491">
        <w:rPr>
          <w:rFonts w:ascii="Garamond" w:hAnsi="Garamond"/>
          <w:b/>
          <w:spacing w:val="-4"/>
          <w:sz w:val="24"/>
          <w:szCs w:val="24"/>
        </w:rPr>
        <w:t xml:space="preserve">da </w:t>
      </w:r>
      <w:r w:rsidRPr="00CD2491">
        <w:rPr>
          <w:rFonts w:ascii="Garamond" w:hAnsi="Garamond"/>
          <w:b/>
          <w:spacing w:val="-5"/>
          <w:sz w:val="24"/>
          <w:szCs w:val="24"/>
        </w:rPr>
        <w:t xml:space="preserve">parte della </w:t>
      </w:r>
      <w:r w:rsidRPr="00CD2491">
        <w:rPr>
          <w:rFonts w:ascii="Garamond" w:hAnsi="Garamond"/>
          <w:b/>
          <w:spacing w:val="-6"/>
          <w:sz w:val="24"/>
          <w:szCs w:val="24"/>
        </w:rPr>
        <w:t xml:space="preserve">Presidenza </w:t>
      </w:r>
      <w:r w:rsidRPr="00CD2491">
        <w:rPr>
          <w:rFonts w:ascii="Garamond" w:hAnsi="Garamond"/>
          <w:b/>
          <w:sz w:val="24"/>
          <w:szCs w:val="24"/>
        </w:rPr>
        <w:t xml:space="preserve">e </w:t>
      </w:r>
      <w:r w:rsidRPr="00CD2491">
        <w:rPr>
          <w:rFonts w:ascii="Garamond" w:hAnsi="Garamond"/>
          <w:b/>
          <w:spacing w:val="-5"/>
          <w:sz w:val="24"/>
          <w:szCs w:val="24"/>
        </w:rPr>
        <w:t xml:space="preserve">degli </w:t>
      </w:r>
      <w:r w:rsidRPr="00CD2491">
        <w:rPr>
          <w:rFonts w:ascii="Garamond" w:hAnsi="Garamond"/>
          <w:b/>
          <w:spacing w:val="-6"/>
          <w:sz w:val="24"/>
          <w:szCs w:val="24"/>
        </w:rPr>
        <w:t>Assessorato regionali,</w:t>
      </w:r>
      <w:r w:rsidRPr="00CD2491">
        <w:rPr>
          <w:rFonts w:ascii="Garamond" w:hAnsi="Garamond"/>
          <w:b/>
          <w:spacing w:val="-20"/>
          <w:sz w:val="24"/>
          <w:szCs w:val="24"/>
        </w:rPr>
        <w:t xml:space="preserve"> </w:t>
      </w:r>
      <w:r w:rsidRPr="00CD2491">
        <w:rPr>
          <w:rFonts w:ascii="Garamond" w:hAnsi="Garamond"/>
          <w:b/>
          <w:spacing w:val="-3"/>
          <w:sz w:val="24"/>
          <w:szCs w:val="24"/>
        </w:rPr>
        <w:t>come</w:t>
      </w:r>
      <w:r w:rsidR="00CD2491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CD2491">
        <w:rPr>
          <w:rFonts w:ascii="Garamond" w:hAnsi="Garamond"/>
          <w:b/>
          <w:spacing w:val="-3"/>
          <w:sz w:val="24"/>
          <w:szCs w:val="24"/>
        </w:rPr>
        <w:t>riportato</w:t>
      </w:r>
      <w:r w:rsidRPr="00CD2491">
        <w:rPr>
          <w:rFonts w:ascii="Garamond" w:hAnsi="Garamond"/>
          <w:b/>
          <w:spacing w:val="-30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nell’allegato</w:t>
      </w:r>
      <w:r w:rsidRPr="00CD2491">
        <w:rPr>
          <w:rFonts w:ascii="Garamond" w:hAnsi="Garamond"/>
          <w:b/>
          <w:spacing w:val="-26"/>
          <w:sz w:val="24"/>
          <w:szCs w:val="24"/>
        </w:rPr>
        <w:t xml:space="preserve"> </w:t>
      </w:r>
      <w:r w:rsidRPr="00CD2491">
        <w:rPr>
          <w:rFonts w:ascii="Garamond" w:hAnsi="Garamond"/>
          <w:b/>
          <w:sz w:val="24"/>
          <w:szCs w:val="24"/>
        </w:rPr>
        <w:t>protocollo.</w:t>
      </w:r>
    </w:p>
    <w:p w14:paraId="73EFB8F6" w14:textId="77777777" w:rsidR="00A52E03" w:rsidRDefault="00A52E03">
      <w:pPr>
        <w:pStyle w:val="Corpotesto"/>
        <w:rPr>
          <w:sz w:val="30"/>
        </w:rPr>
      </w:pPr>
    </w:p>
    <w:p w14:paraId="4E97AF33" w14:textId="77777777" w:rsidR="00A52E03" w:rsidRDefault="00C0164E">
      <w:pPr>
        <w:pStyle w:val="Corpotesto"/>
        <w:tabs>
          <w:tab w:val="left" w:pos="5512"/>
        </w:tabs>
        <w:spacing w:before="231"/>
        <w:ind w:left="293"/>
      </w:pPr>
      <w:r>
        <w:t>Luogo e</w:t>
      </w:r>
      <w:r>
        <w:rPr>
          <w:spacing w:val="-10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2C291EDB" w14:textId="77777777" w:rsidR="00A52E03" w:rsidRDefault="00A52E03">
      <w:pPr>
        <w:pStyle w:val="Corpotesto"/>
        <w:rPr>
          <w:sz w:val="20"/>
        </w:rPr>
      </w:pPr>
    </w:p>
    <w:p w14:paraId="40917D8B" w14:textId="77777777" w:rsidR="00A52E03" w:rsidRDefault="00A52E03">
      <w:pPr>
        <w:pStyle w:val="Corpotesto"/>
        <w:spacing w:before="10"/>
        <w:rPr>
          <w:sz w:val="16"/>
        </w:rPr>
      </w:pPr>
    </w:p>
    <w:p w14:paraId="288A0A00" w14:textId="77777777" w:rsidR="00A52E03" w:rsidRDefault="00C0164E">
      <w:pPr>
        <w:pStyle w:val="Corpotesto"/>
        <w:spacing w:before="92" w:line="237" w:lineRule="auto"/>
        <w:ind w:left="6921" w:right="1587"/>
        <w:jc w:val="center"/>
      </w:pPr>
      <w:r>
        <w:t>Per la ditta (il legale</w:t>
      </w:r>
    </w:p>
    <w:p w14:paraId="67887405" w14:textId="23BA7A04" w:rsidR="00A52E03" w:rsidRDefault="00C0164E" w:rsidP="00C51C34">
      <w:pPr>
        <w:pStyle w:val="Corpotesto"/>
        <w:spacing w:line="321" w:lineRule="exact"/>
        <w:ind w:left="5627" w:right="295"/>
        <w:jc w:val="center"/>
        <w:rPr>
          <w:sz w:val="33"/>
        </w:rPr>
      </w:pPr>
      <w:r>
        <w:t>rappresentante)</w:t>
      </w:r>
    </w:p>
    <w:p w14:paraId="36657491" w14:textId="281F1E41" w:rsidR="00A52E03" w:rsidRDefault="00C0164E" w:rsidP="00C51C34">
      <w:pPr>
        <w:pStyle w:val="Corpotesto"/>
        <w:ind w:left="5666" w:right="295"/>
        <w:jc w:val="center"/>
        <w:rPr>
          <w:sz w:val="26"/>
        </w:rPr>
      </w:pPr>
      <w:r>
        <w:t>(firma digitale)</w:t>
      </w:r>
    </w:p>
    <w:p w14:paraId="6D359EAA" w14:textId="77777777" w:rsidR="00A52E03" w:rsidRDefault="00C0164E">
      <w:pPr>
        <w:spacing w:before="89"/>
        <w:ind w:left="300"/>
        <w:rPr>
          <w:sz w:val="28"/>
        </w:rPr>
      </w:pPr>
      <w:r>
        <w:rPr>
          <w:sz w:val="28"/>
        </w:rPr>
        <w:t>NB. Si allega documento di riconoscimento.</w:t>
      </w:r>
    </w:p>
    <w:p w14:paraId="3D14BE3E" w14:textId="77777777" w:rsidR="00A52E03" w:rsidRDefault="00C0164E">
      <w:pPr>
        <w:spacing w:before="67"/>
        <w:ind w:left="300"/>
        <w:rPr>
          <w:sz w:val="28"/>
        </w:rPr>
      </w:pPr>
      <w:r>
        <w:rPr>
          <w:spacing w:val="-3"/>
          <w:w w:val="95"/>
          <w:sz w:val="28"/>
        </w:rPr>
        <w:t>In</w:t>
      </w:r>
      <w:r>
        <w:rPr>
          <w:spacing w:val="-45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caso</w:t>
      </w:r>
      <w:r>
        <w:rPr>
          <w:spacing w:val="-4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di</w:t>
      </w:r>
      <w:r>
        <w:rPr>
          <w:spacing w:val="-50"/>
          <w:w w:val="95"/>
          <w:sz w:val="28"/>
        </w:rPr>
        <w:t xml:space="preserve"> </w:t>
      </w:r>
      <w:r>
        <w:rPr>
          <w:spacing w:val="-13"/>
          <w:w w:val="95"/>
          <w:sz w:val="28"/>
        </w:rPr>
        <w:t>ATI</w:t>
      </w:r>
      <w:r>
        <w:rPr>
          <w:spacing w:val="-45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ecc.,</w:t>
      </w:r>
      <w:r>
        <w:rPr>
          <w:spacing w:val="-46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la</w:t>
      </w:r>
      <w:r>
        <w:rPr>
          <w:spacing w:val="-42"/>
          <w:w w:val="95"/>
          <w:sz w:val="28"/>
        </w:rPr>
        <w:t xml:space="preserve"> </w:t>
      </w:r>
      <w:r>
        <w:rPr>
          <w:spacing w:val="-4"/>
          <w:w w:val="95"/>
          <w:sz w:val="28"/>
        </w:rPr>
        <w:t>presente</w:t>
      </w:r>
      <w:r>
        <w:rPr>
          <w:spacing w:val="-47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auto</w:t>
      </w:r>
      <w:r>
        <w:rPr>
          <w:spacing w:val="-46"/>
          <w:w w:val="95"/>
          <w:sz w:val="28"/>
        </w:rPr>
        <w:t xml:space="preserve"> </w:t>
      </w:r>
      <w:r>
        <w:rPr>
          <w:spacing w:val="-4"/>
          <w:w w:val="95"/>
          <w:sz w:val="28"/>
        </w:rPr>
        <w:t>dichiarazione</w:t>
      </w:r>
      <w:r>
        <w:rPr>
          <w:spacing w:val="-45"/>
          <w:w w:val="95"/>
          <w:sz w:val="28"/>
        </w:rPr>
        <w:t xml:space="preserve"> </w:t>
      </w:r>
      <w:r>
        <w:rPr>
          <w:spacing w:val="-5"/>
          <w:w w:val="95"/>
          <w:sz w:val="28"/>
        </w:rPr>
        <w:t>dovrà</w:t>
      </w:r>
      <w:r>
        <w:rPr>
          <w:spacing w:val="-44"/>
          <w:w w:val="95"/>
          <w:sz w:val="28"/>
        </w:rPr>
        <w:t xml:space="preserve"> </w:t>
      </w:r>
      <w:r>
        <w:rPr>
          <w:spacing w:val="-4"/>
          <w:w w:val="95"/>
          <w:sz w:val="28"/>
        </w:rPr>
        <w:t>essere</w:t>
      </w:r>
      <w:r>
        <w:rPr>
          <w:spacing w:val="-45"/>
          <w:w w:val="95"/>
          <w:sz w:val="28"/>
        </w:rPr>
        <w:t xml:space="preserve"> </w:t>
      </w:r>
      <w:r>
        <w:rPr>
          <w:spacing w:val="-4"/>
          <w:w w:val="95"/>
          <w:sz w:val="28"/>
        </w:rPr>
        <w:t>prodotta</w:t>
      </w:r>
      <w:r>
        <w:rPr>
          <w:spacing w:val="-44"/>
          <w:w w:val="95"/>
          <w:sz w:val="28"/>
        </w:rPr>
        <w:t xml:space="preserve"> </w:t>
      </w:r>
      <w:r>
        <w:rPr>
          <w:w w:val="95"/>
          <w:sz w:val="28"/>
        </w:rPr>
        <w:t>da</w:t>
      </w:r>
      <w:r>
        <w:rPr>
          <w:spacing w:val="-40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ogni</w:t>
      </w:r>
      <w:r>
        <w:rPr>
          <w:spacing w:val="-4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singola</w:t>
      </w:r>
      <w:r>
        <w:rPr>
          <w:spacing w:val="-46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impresa.</w:t>
      </w:r>
    </w:p>
    <w:sectPr w:rsidR="00A52E03">
      <w:pgSz w:w="11910" w:h="16840"/>
      <w:pgMar w:top="15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E03"/>
    <w:rsid w:val="006F3EB0"/>
    <w:rsid w:val="00714344"/>
    <w:rsid w:val="00996937"/>
    <w:rsid w:val="00A52E03"/>
    <w:rsid w:val="00C0164E"/>
    <w:rsid w:val="00C51C34"/>
    <w:rsid w:val="00CD2491"/>
    <w:rsid w:val="00F533C4"/>
    <w:rsid w:val="00F7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7C018"/>
  <w15:docId w15:val="{8FE4A632-E524-4AA8-A8C0-CCA81087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marinasciarrino@yahoo.com</dc:creator>
  <cp:lastModifiedBy>marina sciarrino</cp:lastModifiedBy>
  <cp:revision>2</cp:revision>
  <cp:lastPrinted>2022-08-04T10:33:00Z</cp:lastPrinted>
  <dcterms:created xsi:type="dcterms:W3CDTF">2022-12-23T15:27:00Z</dcterms:created>
  <dcterms:modified xsi:type="dcterms:W3CDTF">2022-12-23T15:27:00Z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2021-11-21T00:00:00Z</vt:filetime>
  </property>
</Properties>
</file>