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header4.xml.rels" ContentType="application/vnd.openxmlformats-package.relationships+xml"/>
  <Override PartName="/word/_rels/header5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 Light" w:hAnsi="Calibri Light" w:cs="Calibri Light"/>
          <w:b/>
          <w:b/>
          <w:color w:val="1F4D78"/>
          <w:sz w:val="30"/>
          <w:szCs w:val="30"/>
        </w:rPr>
      </w:pPr>
      <w:r>
        <w:rPr>
          <w:rFonts w:cs="Calibri Light" w:ascii="Calibri Light" w:hAnsi="Calibri Light"/>
          <w:b/>
          <w:color w:val="1F4D78"/>
          <w:sz w:val="30"/>
          <w:szCs w:val="30"/>
        </w:rPr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b/>
          <w:b/>
          <w:color w:val="1F4D78"/>
          <w:sz w:val="30"/>
          <w:szCs w:val="30"/>
        </w:rPr>
      </w:pPr>
      <w:r>
        <w:rPr>
          <w:rStyle w:val="Normaltextrun"/>
          <w:rFonts w:cs="Calibri Light" w:ascii="Calibri Light" w:hAnsi="Calibri Light"/>
          <w:b/>
          <w:color w:val="1F4D78"/>
          <w:sz w:val="30"/>
          <w:szCs w:val="30"/>
        </w:rPr>
        <w:t>Allegato 5 - Prospetto riepilogativo delle spese sostenute, articolato nelle voci del quadro economico risultante dal Decreto di finanziamento ai fini dell’erogazione dei pagamenti intermedi</w:t>
      </w:r>
      <w:r>
        <w:fldChar w:fldCharType="begin"/>
      </w:r>
      <w:r>
        <w:rPr>
          <w:rStyle w:val="Normaltextrun"/>
          <w:sz w:val="30"/>
          <w:b/>
          <w:szCs w:val="30"/>
          <w:rFonts w:cs="Calibri Light" w:ascii="Calibri Light" w:hAnsi="Calibri Light"/>
          <w:color w:val="1F4D78"/>
        </w:rPr>
        <w:instrText> XE "Allegato 6.5 - Prospetto riepilogativo delle spese sostenute, articolato nelle voci del quadro economico risultante dal Decreto di finanziamento ai fini dell’erogazione dei pagamenti intermedi: " </w:instrText>
      </w:r>
      <w:r>
        <w:rPr>
          <w:rStyle w:val="Normaltextrun"/>
          <w:sz w:val="30"/>
          <w:b/>
          <w:szCs w:val="30"/>
          <w:rFonts w:cs="Calibri Light" w:ascii="Calibri Light" w:hAnsi="Calibri Light"/>
          <w:color w:val="1F4D78"/>
        </w:rPr>
        <w:fldChar w:fldCharType="separate"/>
      </w:r>
      <w:r>
        <w:rPr>
          <w:rStyle w:val="Normaltextrun"/>
          <w:rFonts w:cs="Calibri Light" w:ascii="Calibri Light" w:hAnsi="Calibri Light"/>
          <w:b/>
          <w:color w:val="1F4D78"/>
          <w:sz w:val="30"/>
          <w:szCs w:val="30"/>
        </w:rPr>
      </w:r>
      <w:r>
        <w:rPr>
          <w:rStyle w:val="Normaltextrun"/>
          <w:sz w:val="30"/>
          <w:b/>
          <w:szCs w:val="30"/>
          <w:rFonts w:cs="Calibri Light" w:ascii="Calibri Light" w:hAnsi="Calibri Light"/>
          <w:color w:val="1F4D78"/>
        </w:rPr>
        <w:fldChar w:fldCharType="end"/>
      </w:r>
      <w:r>
        <w:rPr>
          <w:rStyle w:val="Eop"/>
          <w:rFonts w:cs="Calibri Light" w:ascii="Calibri Light" w:hAnsi="Calibri Light"/>
          <w:b/>
          <w:color w:val="1F4D78"/>
          <w:sz w:val="30"/>
          <w:szCs w:val="30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–a valere sull’ OS_________ - Azione ___ del PR FESR Sicilia 2021-2027</w:t>
      </w:r>
    </w:p>
    <w:p>
      <w:pPr>
        <w:pStyle w:val="Paragraph"/>
        <w:spacing w:beforeAutospacing="0" w:before="0" w:afterAutospacing="0" w:after="0"/>
        <w:ind w:left="1134" w:hanging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CUP__________________________________________</w:t>
      </w:r>
      <w:r>
        <w:rPr>
          <w:rStyle w:val="Scxw177290230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Caronte_________________________________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134" w:hanging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Prospetto riepilogativo delle spese sostenute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difinanziamento n. ___ del 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sostenute e rendicontate sull’Operazione in oggetto sono riportate neiprospetti riepilogativi riportati di seguito e ammontano a Euro ______;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sono corredate da documentazione giustificativa completa e coerente, ai sensi della normativa nazionale e comunitaria di riferimento;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color w:val="000000"/>
          <w:sz w:val="22"/>
          <w:szCs w:val="22"/>
        </w:rPr>
        <w:t xml:space="preserve">che le spese rendicontate sono ammissibili, pertinenti e congrue e sono state </w:t>
      </w:r>
      <w:r>
        <w:rPr>
          <w:rStyle w:val="Normaltextrun"/>
          <w:rFonts w:cs="Calibri" w:ascii="Calibri" w:hAnsi="Calibri"/>
          <w:sz w:val="22"/>
          <w:szCs w:val="22"/>
        </w:rPr>
        <w:t>sostenute e quietanzate nel periodo consentito dal Programma</w:t>
      </w:r>
      <w:r>
        <w:rPr>
          <w:rStyle w:val="Normaltextrun"/>
          <w:rFonts w:cs="Calibri" w:ascii="Calibri" w:hAnsi="Calibri"/>
          <w:color w:val="000000"/>
          <w:sz w:val="22"/>
          <w:szCs w:val="22"/>
        </w:rPr>
        <w:t>;</w:t>
      </w: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sono riferibili alle tipologie di spesa consentite dalla normativa comunitaria e nazionale di riferimento e per quanto previsto dal Programma, dall’Avviso pubblico di riferimento e dal Disciplinare di finanziamento accettato con formale adesione;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corrispondono specificamente ed esclusivamente ai costi sostenuti per la realizzazione dell’Operazione;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sulla documentazione contabile di spesa è stata apposta la dicitura “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Documento contabile finanziato a valere sul PR FESR Sicilia 2021-2027 ammesso per l’intero importo o per l’importo di euro ______</w:t>
      </w:r>
      <w:r>
        <w:rPr>
          <w:rStyle w:val="Normaltextrun"/>
          <w:rFonts w:cs="Calibri" w:ascii="Calibri" w:hAnsi="Calibri"/>
          <w:sz w:val="22"/>
          <w:szCs w:val="22"/>
        </w:rPr>
        <w:t>”;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aver rispettato l’incidenza percentuale delle spese relative all’Operazione e che le stesse sono coerenti con quanto indicato nel quadro economico risultante dal Decreto difinanziamento n. ___ del ___;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aver provveduto al caricamento nel Sistema Informativo Caronte di tutti i giustificativi di spesa relativi all’Operazione;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rendere la presente dichiarazione ai sensi del D.P.R. 28.12.2000 n. 445 e di essere consapevole delle responsabilità penali cui può andare incontro in caso di dichiarazione mendace e di esibizione di atto falso o contenente dati non più rispondenti a verità.</w:t>
      </w:r>
      <w:r>
        <w:rPr>
          <w:rStyle w:val="Eop"/>
          <w:rFonts w:cs="Calibri" w:ascii="Calibri" w:hAnsi="Calibri"/>
          <w:color w:val="0078D4"/>
          <w:sz w:val="22"/>
          <w:szCs w:val="22"/>
        </w:rPr>
        <w:t> </w:t>
      </w:r>
    </w:p>
    <w:p>
      <w:pPr>
        <w:sectPr>
          <w:headerReference w:type="default" r:id="rId2"/>
          <w:type w:val="nextPage"/>
          <w:pgSz w:orient="landscape" w:w="11906" w:h="16838"/>
          <w:pgMar w:left="1134" w:right="1134" w:header="708" w:top="1134" w:footer="0" w:bottom="1417" w:gutter="0"/>
          <w:pgNumType w:fmt="decimal"/>
          <w:formProt w:val="false"/>
          <w:textDirection w:val="lrTb"/>
          <w:docGrid w:type="default" w:linePitch="100" w:charSpace="4096"/>
        </w:sect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240" w:before="0" w:after="0"/>
        <w:jc w:val="both"/>
        <w:rPr>
          <w:b/>
          <w:b/>
          <w:lang w:eastAsia="it-IT"/>
        </w:rPr>
      </w:pPr>
      <w:r>
        <w:rPr>
          <w:rStyle w:val="Eop"/>
          <w:rFonts w:cs="Calibri"/>
          <w:b/>
        </w:rPr>
        <w:t> </w:t>
      </w:r>
      <w:r>
        <w:rPr>
          <w:b/>
          <w:lang w:eastAsia="it-IT"/>
        </w:rPr>
        <w:t xml:space="preserve">Prospetto riepilogativo generale per Opere Pubbliche: </w:t>
      </w:r>
    </w:p>
    <w:p>
      <w:pPr>
        <w:pStyle w:val="Normal"/>
        <w:spacing w:lineRule="auto" w:line="240" w:before="0" w:after="0"/>
        <w:jc w:val="both"/>
        <w:rPr>
          <w:b/>
          <w:b/>
          <w:lang w:eastAsia="it-IT"/>
        </w:rPr>
      </w:pPr>
      <w:r>
        <w:rPr>
          <w:b/>
          <w:lang w:eastAsia="it-IT"/>
        </w:rPr>
      </w:r>
    </w:p>
    <w:tbl>
      <w:tblPr>
        <w:tblW w:w="14235" w:type="dxa"/>
        <w:jc w:val="left"/>
        <w:tblInd w:w="0" w:type="dxa"/>
        <w:tblCellMar>
          <w:top w:w="0" w:type="dxa"/>
          <w:left w:w="7" w:type="dxa"/>
          <w:bottom w:w="0" w:type="dxa"/>
          <w:right w:w="7" w:type="dxa"/>
        </w:tblCellMar>
        <w:tblLook w:firstRow="1" w:noVBand="1" w:lastRow="0" w:firstColumn="1" w:lastColumn="0" w:noHBand="0" w:val="04a0"/>
      </w:tblPr>
      <w:tblGrid>
        <w:gridCol w:w="569"/>
        <w:gridCol w:w="1156"/>
        <w:gridCol w:w="480"/>
        <w:gridCol w:w="2849"/>
        <w:gridCol w:w="1545"/>
        <w:gridCol w:w="1560"/>
        <w:gridCol w:w="1411"/>
        <w:gridCol w:w="1170"/>
        <w:gridCol w:w="1769"/>
        <w:gridCol w:w="1724"/>
      </w:tblGrid>
      <w:tr>
        <w:trPr>
          <w:trHeight w:val="660" w:hRule="atLeast"/>
        </w:trPr>
        <w:tc>
          <w:tcPr>
            <w:tcW w:w="50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Quadro economico </w:t>
            </w:r>
          </w:p>
        </w:tc>
        <w:tc>
          <w:tcPr>
            <w:tcW w:w="1545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Importo ammesso a finanziamento 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Importo disponibile a seguito delle procedure di gara </w:t>
            </w:r>
          </w:p>
        </w:tc>
        <w:tc>
          <w:tcPr>
            <w:tcW w:w="14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Importo a seguito di perizia di variante (se presente) </w:t>
            </w:r>
          </w:p>
        </w:tc>
        <w:tc>
          <w:tcPr>
            <w:tcW w:w="11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Spesa effettuata e rendicontata al ______ </w:t>
            </w:r>
          </w:p>
        </w:tc>
        <w:tc>
          <w:tcPr>
            <w:tcW w:w="34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Richiesta di erogazione intermedia </w:t>
            </w:r>
          </w:p>
        </w:tc>
      </w:tr>
      <w:tr>
        <w:trPr>
          <w:trHeight w:val="1155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N </w:t>
            </w:r>
          </w:p>
        </w:tc>
        <w:tc>
          <w:tcPr>
            <w:tcW w:w="4485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Voci di costo </w:t>
            </w:r>
          </w:p>
        </w:tc>
        <w:tc>
          <w:tcPr>
            <w:tcW w:w="1545" w:type="dxa"/>
            <w:vMerge w:val="continue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560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41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70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76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importo richiesto </w:t>
            </w:r>
          </w:p>
        </w:tc>
        <w:tc>
          <w:tcPr>
            <w:tcW w:w="172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Documentazione a supporto della richiesta  </w:t>
            </w:r>
          </w:p>
        </w:tc>
      </w:tr>
      <w:tr>
        <w:trPr>
          <w:trHeight w:val="315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44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Importo lavori a base d'asta 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630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44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Oneri sicurezza e manodopera (se rileva) non soggetti a base d'asta </w:t>
            </w:r>
          </w:p>
        </w:tc>
        <w:tc>
          <w:tcPr>
            <w:tcW w:w="154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3</w:t>
            </w:r>
          </w:p>
        </w:tc>
        <w:tc>
          <w:tcPr>
            <w:tcW w:w="44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Totale lavori (1+2) </w:t>
            </w:r>
          </w:p>
        </w:tc>
        <w:tc>
          <w:tcPr>
            <w:tcW w:w="154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4 </w:t>
            </w:r>
          </w:p>
        </w:tc>
        <w:tc>
          <w:tcPr>
            <w:tcW w:w="11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Competenze tecniche </w:t>
            </w:r>
          </w:p>
        </w:tc>
        <w:tc>
          <w:tcPr>
            <w:tcW w:w="48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4.1 </w:t>
            </w:r>
          </w:p>
        </w:tc>
        <w:tc>
          <w:tcPr>
            <w:tcW w:w="28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Progettazione di fattibilità tecnica ed economica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4.2 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Progettazione definitiva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4.3 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Progettazione esecutiva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4.4 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Direzione lavori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4.5 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Coordinamento della sicurezza in fase di progettazione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4.6 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Coordinamento della sicurezza in fase di esecuzione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94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4.7 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eastAsia="Times New Roman" w:cs="Calibr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Spese per attività tecnico amministrative connesse alla progettazione, disupporto al responsabile del procedimento, e di verifica e validazione </w:t>
            </w:r>
          </w:p>
          <w:p>
            <w:pPr>
              <w:pStyle w:val="Normal"/>
              <w:spacing w:lineRule="auto" w:line="240" w:before="0" w:after="0"/>
              <w:rPr>
                <w:rFonts w:eastAsia="Times New Roman" w:cs="Calibr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1260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4.8 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Spese per accertamenti di laboratorio e verifiche tecniche previste dal capitolato d'appalto, collaudo tecnico amministrativo, collaudo statico ed altri eventuali collaudi specialistici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4.9 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Rilievi, accertamenti e indagini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5 </w:t>
            </w:r>
          </w:p>
        </w:tc>
        <w:tc>
          <w:tcPr>
            <w:tcW w:w="1156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Imprevisti ed altro 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5.1 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Imprevisti sui lavori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5.2 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Lavori in economia (compreso IVA)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5.3 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Trasporto a discarica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6 </w:t>
            </w:r>
          </w:p>
        </w:tc>
        <w:tc>
          <w:tcPr>
            <w:tcW w:w="1156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Imposte e tasse 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6.1 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IVA sui lavori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6.2 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Iva e cassa sulle competenze tecniche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6.3 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Oneri per rilascio visti, pareri, versamenti ANAC etc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7 </w:t>
            </w: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Allacci 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7.1 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Allacciamenti ai pubblici servizi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8 </w:t>
            </w:r>
          </w:p>
        </w:tc>
        <w:tc>
          <w:tcPr>
            <w:tcW w:w="11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Spese per gara e pubblicità 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8.1 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Eventuali spese per commissioni giudicatrici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11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  <w:tc>
          <w:tcPr>
            <w:tcW w:w="4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8.2 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Spese per pubblicità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945" w:hRule="atLeast"/>
        </w:trPr>
        <w:tc>
          <w:tcPr>
            <w:tcW w:w="56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9 </w:t>
            </w: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 xml:space="preserve">Incentivi per funzioni tecniche 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9.1 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Oneri per incentivi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1261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10 </w:t>
            </w:r>
          </w:p>
        </w:tc>
        <w:tc>
          <w:tcPr>
            <w:tcW w:w="1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Eventuali ulteriori tipologie di somme a disposizione 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10.1 </w:t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Eventuali ulteriori voci di costo 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11 </w:t>
            </w:r>
          </w:p>
        </w:tc>
        <w:tc>
          <w:tcPr>
            <w:tcW w:w="44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TOTALE SOMME A DISPOSIZIONE (4+5+6+7+8+9+10) </w:t>
            </w:r>
          </w:p>
        </w:tc>
        <w:tc>
          <w:tcPr>
            <w:tcW w:w="154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0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TOTALE OPERAZIONE (3+11) </w:t>
            </w:r>
          </w:p>
        </w:tc>
        <w:tc>
          <w:tcPr>
            <w:tcW w:w="154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72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20"/>
                <w:szCs w:val="20"/>
                <w:lang w:eastAsia="it-IT"/>
              </w:rPr>
            </w:pPr>
            <w:r>
              <w:rPr>
                <w:rFonts w:eastAsia="Times New Roman" w:cs="Segoe UI" w:ascii="Segoe UI" w:hAnsi="Segoe UI"/>
                <w:sz w:val="20"/>
                <w:szCs w:val="20"/>
                <w:lang w:eastAsia="it-IT"/>
              </w:rPr>
            </w:r>
          </w:p>
        </w:tc>
      </w:tr>
    </w:tbl>
    <w:p>
      <w:pPr>
        <w:sectPr>
          <w:headerReference w:type="default" r:id="rId3"/>
          <w:headerReference w:type="first" r:id="rId4"/>
          <w:type w:val="nextPage"/>
          <w:pgSz w:w="16838" w:h="11906"/>
          <w:pgMar w:left="1134" w:right="1417" w:header="708" w:top="1134" w:footer="0" w:bottom="1134" w:gutter="0"/>
          <w:pgNumType w:fmt="decimal"/>
          <w:formProt w:val="false"/>
          <w:titlePg/>
          <w:textDirection w:val="lrTb"/>
          <w:docGrid w:type="default" w:linePitch="100" w:charSpace="4096"/>
        </w:sect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Paragraph"/>
        <w:spacing w:beforeAutospacing="0" w:before="0" w:afterAutospacing="0" w:after="0"/>
        <w:ind w:left="360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Prospetto riepilogativo generale per Acquisizione Beni/Servizi: 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tbl>
      <w:tblPr>
        <w:tblW w:w="9670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21"/>
        <w:gridCol w:w="1880"/>
        <w:gridCol w:w="1561"/>
        <w:gridCol w:w="1700"/>
        <w:gridCol w:w="1377"/>
        <w:gridCol w:w="1630"/>
      </w:tblGrid>
      <w:tr>
        <w:trPr/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Quadro economico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Importo ammesso a finanziamento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Importo disponibile a seguito delle procedure di evidenza pubblica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Spesa effettuata e rendicontata al</w:t>
            </w:r>
          </w:p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01/01/01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color w:val="FFFFFF"/>
                <w:sz w:val="18"/>
                <w:szCs w:val="18"/>
              </w:rPr>
              <w:t>Richiesta erogazione intermedia</w:t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N.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 xml:space="preserve">Voci di costo </w:t>
            </w:r>
            <w:r>
              <w:rPr>
                <w:rStyle w:val="Normaltextrun"/>
                <w:rFonts w:cs="Calibri" w:ascii="Calibri" w:hAnsi="Calibri"/>
                <w:sz w:val="22"/>
                <w:szCs w:val="22"/>
              </w:rPr>
              <w:t>*</w:t>
            </w:r>
          </w:p>
        </w:tc>
        <w:tc>
          <w:tcPr>
            <w:tcW w:w="156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color w:val="FFFFFF"/>
                <w:sz w:val="18"/>
                <w:szCs w:val="18"/>
              </w:rPr>
              <w:t>Importo richiesto</w:t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1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2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3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n.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 xml:space="preserve">Totale operazione 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</w:tbl>
    <w:p>
      <w:pPr>
        <w:pStyle w:val="Paragraph"/>
        <w:spacing w:beforeAutospacing="0" w:before="0" w:afterAutospacing="0" w:after="0"/>
        <w:rPr>
          <w:rStyle w:val="Eop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* indicare le voci di costo nelle quali è articolato il bene/servizio oggetto di finanziamento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sectPr>
          <w:headerReference w:type="default" r:id="rId5"/>
          <w:type w:val="nextPage"/>
          <w:pgSz w:orient="landscape" w:w="11906" w:h="16838"/>
          <w:pgMar w:left="1134" w:right="1134" w:header="708" w:top="1134" w:footer="0" w:bottom="1417" w:gutter="0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ListParagraph"/>
        <w:spacing w:lineRule="auto" w:line="240" w:before="0" w:after="0"/>
        <w:ind w:left="360" w:hanging="0"/>
        <w:contextualSpacing/>
        <w:jc w:val="both"/>
        <w:rPr>
          <w:lang w:eastAsia="it-IT"/>
        </w:rPr>
      </w:pPr>
      <w:r>
        <w:rPr>
          <w:lang w:eastAsia="it-IT"/>
        </w:rPr>
      </w:r>
    </w:p>
    <w:p>
      <w:pPr>
        <w:pStyle w:val="Normal"/>
        <w:spacing w:lineRule="auto" w:line="240" w:before="0" w:after="0"/>
        <w:jc w:val="both"/>
        <w:rPr>
          <w:b/>
          <w:b/>
          <w:lang w:eastAsia="it-IT"/>
        </w:rPr>
      </w:pPr>
      <w:r>
        <w:rPr>
          <w:b/>
          <w:lang w:eastAsia="it-IT"/>
        </w:rPr>
        <w:t xml:space="preserve">Prospetto sulla rendicontazione delle spese(Per Opere Pubbliche/Acquisizione Beni e Servizi): </w:t>
      </w:r>
    </w:p>
    <w:p>
      <w:pPr>
        <w:pStyle w:val="Normal"/>
        <w:rPr>
          <w:rFonts w:cs="Calibri"/>
        </w:rPr>
      </w:pPr>
      <w:r>
        <w:rPr>
          <w:rFonts w:cs="Calibri"/>
        </w:rPr>
      </w:r>
    </w:p>
    <w:tbl>
      <w:tblPr>
        <w:tblW w:w="9761" w:type="dxa"/>
        <w:jc w:val="left"/>
        <w:tblInd w:w="0" w:type="dxa"/>
        <w:tblCellMar>
          <w:top w:w="0" w:type="dxa"/>
          <w:left w:w="60" w:type="dxa"/>
          <w:bottom w:w="0" w:type="dxa"/>
          <w:right w:w="60" w:type="dxa"/>
        </w:tblCellMar>
        <w:tblLook w:firstRow="0" w:noVBand="0" w:lastRow="0" w:firstColumn="0" w:lastColumn="0" w:noHBand="0" w:val="0000"/>
      </w:tblPr>
      <w:tblGrid>
        <w:gridCol w:w="1438"/>
        <w:gridCol w:w="1621"/>
        <w:gridCol w:w="2387"/>
        <w:gridCol w:w="1559"/>
        <w:gridCol w:w="2756"/>
      </w:tblGrid>
      <w:tr>
        <w:trPr/>
        <w:tc>
          <w:tcPr>
            <w:tcW w:w="1438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Voci di costo</w:t>
            </w:r>
          </w:p>
        </w:tc>
        <w:tc>
          <w:tcPr>
            <w:tcW w:w="1621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Estremi documento</w:t>
            </w:r>
          </w:p>
        </w:tc>
        <w:tc>
          <w:tcPr>
            <w:tcW w:w="2387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Descrizione spesa effettuata </w:t>
            </w:r>
          </w:p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Importo </w:t>
              <w:br/>
              <w:t>(€)</w:t>
            </w:r>
          </w:p>
        </w:tc>
        <w:tc>
          <w:tcPr>
            <w:tcW w:w="2756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Importo totale</w:t>
              <w:br/>
              <w:t>voce di costo</w:t>
            </w:r>
          </w:p>
        </w:tc>
      </w:tr>
      <w:tr>
        <w:trPr>
          <w:trHeight w:val="1967" w:hRule="atLeast"/>
        </w:trPr>
        <w:tc>
          <w:tcPr>
            <w:tcW w:w="1438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i/>
                <w:i/>
                <w:sz w:val="18"/>
                <w:szCs w:val="18"/>
              </w:rPr>
            </w:pPr>
            <w:r>
              <w:rPr>
                <w:rFonts w:cs="Calibri"/>
                <w:i/>
                <w:sz w:val="18"/>
                <w:szCs w:val="18"/>
              </w:rPr>
              <w:t>Indicare codice  voce di costo fra quelle presenti nel prospetto riepilogativo generale  (ad es. per lavori andrà indicato n. 1 e n. 2)</w:t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i/>
                <w:i/>
                <w:sz w:val="18"/>
                <w:szCs w:val="18"/>
              </w:rPr>
            </w:pPr>
            <w:r>
              <w:rPr>
                <w:rFonts w:cs="Calibri"/>
                <w:i/>
                <w:sz w:val="18"/>
                <w:szCs w:val="18"/>
              </w:rPr>
              <w:t>Indicare gli estremi del documento giustificativo della spesa  (ad esempio fattura n. ........... del ........... ) che dovrà essere allegato al presente modello</w:t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i/>
                <w:i/>
                <w:sz w:val="18"/>
                <w:szCs w:val="18"/>
              </w:rPr>
            </w:pPr>
            <w:r>
              <w:rPr>
                <w:rFonts w:cs="Calibri"/>
                <w:i/>
                <w:sz w:val="18"/>
                <w:szCs w:val="18"/>
              </w:rPr>
              <w:t>Indicare le specificità della spesa rendicontata (ad esempio IV SAL, progettazione definitiva, etc…);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i/>
                <w:i/>
                <w:sz w:val="18"/>
                <w:szCs w:val="18"/>
              </w:rPr>
            </w:pPr>
            <w:r>
              <w:rPr>
                <w:rFonts w:cs="Calibri"/>
                <w:i/>
                <w:sz w:val="18"/>
                <w:szCs w:val="18"/>
              </w:rPr>
              <w:t>Indicare l’importo della singola spesa oggetto di rendicontazione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i/>
                <w:i/>
                <w:sz w:val="18"/>
                <w:szCs w:val="18"/>
              </w:rPr>
            </w:pPr>
            <w:r>
              <w:rPr>
                <w:rFonts w:cs="Calibri"/>
                <w:i/>
                <w:sz w:val="18"/>
                <w:szCs w:val="18"/>
              </w:rPr>
              <w:t>Indicare l’importo complessivo rendicontato nell’ambito della voce di costo</w:t>
            </w:r>
          </w:p>
        </w:tc>
      </w:tr>
      <w:tr>
        <w:trPr>
          <w:trHeight w:val="241" w:hRule="atLeast"/>
        </w:trPr>
        <w:tc>
          <w:tcPr>
            <w:tcW w:w="1438" w:type="dxa"/>
            <w:vMerge w:val="restar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241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restar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restar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restar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122" w:hRule="atLeast"/>
        </w:trPr>
        <w:tc>
          <w:tcPr>
            <w:tcW w:w="1438" w:type="dxa"/>
            <w:vMerge w:val="continue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ind w:left="360" w:hanging="360"/>
              <w:rPr>
                <w:rFonts w:cs="Calibri"/>
                <w:sz w:val="18"/>
                <w:szCs w:val="18"/>
                <w:highlight w:val="red"/>
              </w:rPr>
            </w:pPr>
            <w:r>
              <w:rPr>
                <w:rFonts w:cs="Calibri"/>
                <w:sz w:val="18"/>
                <w:szCs w:val="18"/>
                <w:highlight w:val="red"/>
              </w:rPr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  <w:tc>
          <w:tcPr>
            <w:tcW w:w="2756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</w:r>
          </w:p>
        </w:tc>
      </w:tr>
      <w:tr>
        <w:trPr>
          <w:trHeight w:val="390" w:hRule="atLeast"/>
        </w:trPr>
        <w:tc>
          <w:tcPr>
            <w:tcW w:w="7005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TOTALE SPESA RENDICONTATA 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€ </w:t>
            </w:r>
          </w:p>
        </w:tc>
      </w:tr>
      <w:tr>
        <w:trPr>
          <w:trHeight w:val="390" w:hRule="atLeast"/>
        </w:trPr>
        <w:tc>
          <w:tcPr>
            <w:tcW w:w="7005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b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ULTIMA EROGAZIONE FINANZIARIA ACQUISITA DALLA REGIONE SICILIANA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€ </w:t>
            </w:r>
          </w:p>
        </w:tc>
      </w:tr>
      <w:tr>
        <w:trPr>
          <w:trHeight w:val="390" w:hRule="atLeast"/>
        </w:trPr>
        <w:tc>
          <w:tcPr>
            <w:tcW w:w="7005" w:type="dxa"/>
            <w:gridSpan w:val="4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40" w:after="40"/>
              <w:jc w:val="right"/>
              <w:rPr>
                <w:rFonts w:cs="Calibri"/>
                <w:b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Percentuale spesa rendicontata/ultima erogazione finanziaria acquisita 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spacing w:before="40" w:after="40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€ </w:t>
            </w:r>
          </w:p>
        </w:tc>
      </w:tr>
    </w:tbl>
    <w:p>
      <w:pPr>
        <w:pStyle w:val="Normal"/>
        <w:rPr>
          <w:rFonts w:cs="Calibri"/>
          <w:lang w:eastAsia="it-IT"/>
        </w:rPr>
      </w:pPr>
      <w:r>
        <w:rPr>
          <w:rFonts w:cs="Calibri"/>
          <w:lang w:eastAsia="it-IT"/>
        </w:rPr>
      </w:r>
    </w:p>
    <w:p>
      <w:pPr>
        <w:pStyle w:val="Normal"/>
        <w:spacing w:lineRule="auto" w:line="240" w:before="0" w:after="0"/>
        <w:rPr>
          <w:b/>
          <w:b/>
        </w:rPr>
      </w:pPr>
      <w:r>
        <w:rPr>
          <w:b/>
        </w:rPr>
      </w:r>
    </w:p>
    <w:p>
      <w:pPr>
        <w:pStyle w:val="Normal"/>
        <w:keepNext w:val="true"/>
        <w:spacing w:lineRule="auto" w:line="240" w:before="0" w:after="0"/>
        <w:rPr>
          <w:b/>
          <w:b/>
        </w:rPr>
      </w:pPr>
      <w:r>
        <w:rPr>
          <w:b/>
        </w:rPr>
      </w:r>
    </w:p>
    <w:p>
      <w:pPr>
        <w:pStyle w:val="Normal"/>
        <w:keepNext w:val="true"/>
        <w:spacing w:lineRule="auto" w:line="240" w:before="0" w:after="0"/>
        <w:rPr>
          <w:b/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rPr>
          <w:rFonts w:cs="Arial"/>
        </w:rPr>
      </w:pPr>
      <w:r>
        <w:rPr>
          <w:lang w:eastAsia="it-IT"/>
        </w:rPr>
        <w:t>Luogo, data</w:t>
        <w:tab/>
        <w:tab/>
        <w:tab/>
        <w:tab/>
        <w:tab/>
        <w:tab/>
        <w:tab/>
        <w:tab/>
        <w:t xml:space="preserve">Firma digitale </w:t>
      </w:r>
    </w:p>
    <w:p>
      <w:pPr>
        <w:pStyle w:val="Normal"/>
        <w:spacing w:before="0" w:after="160"/>
        <w:rPr>
          <w:lang w:eastAsia="it-IT"/>
        </w:rPr>
      </w:pPr>
      <w:r>
        <w:rPr/>
      </w:r>
    </w:p>
    <w:sectPr>
      <w:headerReference w:type="default" r:id="rId6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Segoe U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1" name="Immagin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  <w:p>
    <w:pPr>
      <w:pStyle w:val="Intestazione"/>
      <w:rPr/>
    </w:pPr>
    <w:r>
      <w:rPr/>
    </w:r>
  </w:p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5">
          <wp:simplePos x="0" y="0"/>
          <wp:positionH relativeFrom="page">
            <wp:posOffset>885825</wp:posOffset>
          </wp:positionH>
          <wp:positionV relativeFrom="page">
            <wp:posOffset>428625</wp:posOffset>
          </wp:positionV>
          <wp:extent cx="6229350" cy="457200"/>
          <wp:effectExtent l="0" t="0" r="0" b="0"/>
          <wp:wrapNone/>
          <wp:docPr id="2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Intestazione"/>
      <w:rPr/>
    </w:pPr>
    <w:r>
      <w:rPr/>
    </w:r>
  </w:p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3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4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4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  <w:p>
    <w:pPr>
      <w:pStyle w:val="Intestazione"/>
      <w:rPr/>
    </w:pPr>
    <w:r>
      <w:rPr/>
    </w:r>
  </w:p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6">
          <wp:simplePos x="0" y="0"/>
          <wp:positionH relativeFrom="page">
            <wp:posOffset>885825</wp:posOffset>
          </wp:positionH>
          <wp:positionV relativeFrom="page">
            <wp:posOffset>428625</wp:posOffset>
          </wp:positionV>
          <wp:extent cx="6229350" cy="457200"/>
          <wp:effectExtent l="0" t="0" r="0" b="0"/>
          <wp:wrapNone/>
          <wp:docPr id="5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Intestazione"/>
      <w:rPr/>
    </w:pPr>
    <w:r>
      <w:rPr/>
    </w:r>
  </w:p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18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17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723"/>
    <w:uiPriority w:val="99"/>
    <w:qFormat/>
    <w:rPr/>
  </w:style>
  <w:style w:type="character" w:styleId="FooterChar">
    <w:name w:val="Footer Char"/>
    <w:basedOn w:val="DefaultParagraphFont"/>
    <w:link w:val="725"/>
    <w:uiPriority w:val="99"/>
    <w:qFormat/>
    <w:rPr/>
  </w:style>
  <w:style w:type="character" w:styleId="CaptionChar">
    <w:name w:val="Caption Char"/>
    <w:link w:val="725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ragrafoelencoCarattere" w:customStyle="1">
    <w:name w:val="Paragrafo elenco Carattere"/>
    <w:basedOn w:val="DefaultParagraphFont"/>
    <w:link w:val="717"/>
    <w:uiPriority w:val="1"/>
    <w:qFormat/>
    <w:rPr>
      <w:rFonts w:ascii="Calibri" w:hAnsi="Calibri" w:eastAsia="Calibri" w:cs="Times New Roman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Scxw177290230" w:customStyle="1">
    <w:name w:val="scxw177290230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723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725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ListParagraph">
    <w:name w:val="List Paragraph"/>
    <w:basedOn w:val="Normal"/>
    <w:link w:val="718"/>
    <w:uiPriority w:val="1"/>
    <w:qFormat/>
    <w:pPr>
      <w:spacing w:before="0" w:after="160"/>
      <w:ind w:left="720" w:hanging="0"/>
      <w:contextualSpacing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724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726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header" Target="header4.xml"/><Relationship Id="rId6" Type="http://schemas.openxmlformats.org/officeDocument/2006/relationships/header" Target="header5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3.jpeg"/>
</Relationships>
</file>

<file path=word/_rels/header4.xml.rels><?xml version="1.0" encoding="UTF-8"?>
<Relationships xmlns="http://schemas.openxmlformats.org/package/2006/relationships"><Relationship Id="rId1" Type="http://schemas.openxmlformats.org/officeDocument/2006/relationships/image" Target="media/image4.jpeg"/>
</Relationships>
</file>

<file path=word/_rels/header5.xml.rels><?xml version="1.0" encoding="UTF-8"?>
<Relationships xmlns="http://schemas.openxmlformats.org/package/2006/relationships"><Relationship Id="rId1" Type="http://schemas.openxmlformats.org/officeDocument/2006/relationships/image" Target="media/image5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8</Pages>
  <Words>755</Words>
  <Characters>4685</Characters>
  <CharactersWithSpaces>5726</CharactersWithSpaces>
  <Paragraphs>281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2024-08-01T08:57:00Z</dcterms:created>
  <dc:creator>michela.bellomo</dc:creator>
  <dc:description/>
  <dc:language>it-IT</dc:language>
  <cp:lastModifiedBy/>
  <dcterms:modified xsi:type="dcterms:W3CDTF">2024-10-16T11:19:49Z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