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trike/>
          <w:sz w:val="28"/>
          <w:szCs w:val="28"/>
          <w:lang w:val="it-IT"/>
        </w:rPr>
      </w:pPr>
      <w:bookmarkStart w:id="0" w:name="_Toc63243369"/>
      <w:bookmarkStart w:id="1" w:name="_Toc44659472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ALLEGATO </w:t>
      </w:r>
      <w:bookmarkEnd w:id="1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2 – </w:t>
      </w:r>
      <w:bookmarkEnd w:id="0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>Cronoprogramma di spesa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Il sottoscritto …………………………………………………. …………………………………………………. nato a …………………………………………………. il …………………………………………………. residente in …………………………………………………. via/piazza …………………………………………………. n. ………, CAP ….……. in qualità di legale rappresentante del Soggetto beneficiario</w:t>
      </w:r>
      <w:r>
        <w:rPr>
          <w:rFonts w:cs="Calibri" w:ascii="Calibri" w:hAnsi="Calibri"/>
          <w:color w:val="00000A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denominato …………………………………………………., C.F. …………………………………………………., P. IVA n. …………………………………………………. in relazione al progetto identificato con CUP …………………………………………………., Codice Caronte …………………………………………………., in relazione alle attività finanziate di cui a al D.D.G. n. ………… del …./..../…….. e successivo decreto di modifica D.D.G. n. ………… del …./..../…….. con cui è stato concesso un contributo a fondo perduto fino ad un massimo di € ……………………………, dell’importo delle spese ritenute ammissibili pari a € ……………………………,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Cs/>
          <w:color w:val="auto"/>
          <w:sz w:val="22"/>
          <w:szCs w:val="22"/>
        </w:rPr>
      </w:pPr>
      <w:r>
        <w:rPr>
          <w:rFonts w:cs="Calibri" w:cstheme="minorHAnsi" w:ascii="Calibri" w:hAnsi="Calibri"/>
          <w:b/>
          <w:bCs/>
          <w:color w:val="auto"/>
          <w:sz w:val="22"/>
          <w:szCs w:val="22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Cs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color w:val="auto"/>
          <w:sz w:val="22"/>
          <w:szCs w:val="22"/>
        </w:rPr>
        <w:t>DICHIARA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Che il cronoprogramma aggiornato degli investimenti ammessi a contributo è il seguente: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i/>
          <w:i/>
          <w:iCs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iCs/>
          <w:color w:val="auto"/>
          <w:sz w:val="22"/>
          <w:szCs w:val="22"/>
        </w:rPr>
        <w:t>(Aggiornare il cronoprogramma della proposta progettuale allegata alla domanda di partecipazione)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Data avvio investimenti: __/__/____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Data Ultimazione Investimenti:</w:t>
      </w:r>
      <w:r>
        <w:rPr/>
        <w:t xml:space="preserve"> </w:t>
      </w: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__/__/____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Importo complessivo degli investimenti previsti:</w:t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Suddivisione degli investimenti per anno solare di realizzazione:</w:t>
      </w:r>
    </w:p>
    <w:tbl>
      <w:tblPr>
        <w:tblStyle w:val="Grigliatabella"/>
        <w:tblW w:w="52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55"/>
        <w:gridCol w:w="3684"/>
      </w:tblGrid>
      <w:tr>
        <w:trPr/>
        <w:tc>
          <w:tcPr>
            <w:tcW w:w="1555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color w:val="auto"/>
                <w:kern w:val="0"/>
                <w:sz w:val="22"/>
                <w:szCs w:val="22"/>
                <w:lang w:val="it-IT" w:eastAsia="it-IT" w:bidi="ar-SA"/>
              </w:rPr>
              <w:t xml:space="preserve">Anno </w:t>
            </w:r>
          </w:p>
        </w:tc>
        <w:tc>
          <w:tcPr>
            <w:tcW w:w="3684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color w:val="auto"/>
                <w:kern w:val="0"/>
                <w:sz w:val="22"/>
                <w:szCs w:val="22"/>
                <w:lang w:val="it-IT" w:eastAsia="it-IT" w:bidi="ar-SA"/>
              </w:rPr>
              <w:t>Importo Investimenti previsti [€]</w:t>
            </w:r>
          </w:p>
        </w:tc>
      </w:tr>
      <w:tr>
        <w:trPr/>
        <w:tc>
          <w:tcPr>
            <w:tcW w:w="1555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  <w:tc>
          <w:tcPr>
            <w:tcW w:w="3684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</w:tr>
      <w:tr>
        <w:trPr/>
        <w:tc>
          <w:tcPr>
            <w:tcW w:w="1555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  <w:tc>
          <w:tcPr>
            <w:tcW w:w="3684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</w:tr>
      <w:tr>
        <w:trPr/>
        <w:tc>
          <w:tcPr>
            <w:tcW w:w="1555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  <w:tc>
          <w:tcPr>
            <w:tcW w:w="3684" w:type="dxa"/>
            <w:tcBorders/>
          </w:tcPr>
          <w:p>
            <w:pPr>
              <w:pStyle w:val="Default"/>
              <w:widowControl/>
              <w:suppressAutoHyphens w:val="true"/>
              <w:spacing w:lineRule="auto" w:line="360" w:before="0" w:after="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color w:val="auto"/>
                <w:kern w:val="0"/>
                <w:sz w:val="22"/>
                <w:szCs w:val="22"/>
                <w:lang w:val="it-IT" w:eastAsia="it-IT" w:bidi="ar-SA"/>
              </w:rPr>
            </w:r>
          </w:p>
        </w:tc>
      </w:tr>
    </w:tbl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Data ……………………. </w:t>
        <w:tab/>
        <w:tab/>
        <w:tab/>
        <w:tab/>
        <w:tab/>
        <w:tab/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iCs/>
          <w:color w:val="auto"/>
          <w:sz w:val="22"/>
          <w:szCs w:val="22"/>
        </w:rPr>
        <w:t>Firma digitale</w:t>
      </w:r>
    </w:p>
    <w:p>
      <w:pPr>
        <w:pStyle w:val="Default"/>
        <w:ind w:left="3402"/>
        <w:jc w:val="center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……………………………………………………………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sectPr>
      <w:headerReference w:type="default" r:id="rId2"/>
      <w:type w:val="nextPage"/>
      <w:pgSz w:w="11906" w:h="16838"/>
      <w:pgMar w:left="1134" w:right="1134" w:gutter="0" w:header="709" w:top="1418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124450" cy="309245"/>
          <wp:effectExtent l="0" t="0" r="0" b="0"/>
          <wp:docPr id="1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BodyText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qFormat/>
    <w:rsid w:val="007b0ad1"/>
    <w:rPr>
      <w:sz w:val="24"/>
      <w:szCs w:val="24"/>
    </w:rPr>
  </w:style>
  <w:style w:type="character" w:styleId="PidipaginaCarattere" w:customStyle="1">
    <w:name w:val="Piè di pagina Carattere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Hyperlink" w:customStyle="1">
    <w:name w:val="Hyperlink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qFormat/>
    <w:rsid w:val="002e0a25"/>
    <w:rPr/>
  </w:style>
  <w:style w:type="character" w:styleId="FootnoteReference" w:customStyle="1">
    <w:name w:val="Footnote Reference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FootnoteCharacters" w:customStyle="1">
    <w:name w:val="Footnote Characters"/>
    <w:basedOn w:val="DefaultParagraphFont"/>
    <w:semiHidden/>
    <w:unhideWhenUsed/>
    <w:qFormat/>
    <w:rsid w:val="00960c39"/>
    <w:rPr>
      <w:vertAlign w:val="superscript"/>
    </w:rPr>
  </w:style>
  <w:style w:type="character" w:styleId="EndnoteReference" w:customStyle="1">
    <w:name w:val="Endnote Reference"/>
    <w:rPr>
      <w:vertAlign w:val="superscript"/>
    </w:rPr>
  </w:style>
  <w:style w:type="character" w:styleId="Caratterinotadichiusura" w:customStyle="1">
    <w:name w:val="Caratteri nota di chiusur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20"/>
        <w:tab w:val="left" w:pos="6220" w:leader="none"/>
        <w:tab w:val="center" w:pos="7360" w:leader="none"/>
      </w:tabs>
      <w:spacing w:lineRule="atLeast" w:line="360"/>
      <w:ind w:firstLine="280" w:left="280" w:right="3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/>
    </w:pPr>
    <w:rPr>
      <w:rFonts w:ascii="Liberation Serif" w:hAnsi="Liberation Serif" w:eastAsia="SimSun" w:cs="Mangal"/>
      <w:kern w:val="2"/>
      <w:lang w:eastAsia="zh-CN" w:bidi="hi-IN"/>
    </w:rPr>
  </w:style>
  <w:style w:type="paragraph" w:styleId="FootnoteText">
    <w:name w:val="Footnote Text"/>
    <w:basedOn w:val="Normal"/>
    <w:link w:val="TestonotaapidipaginaCarattere"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it-IT"/>
    </w:rPr>
  </w:style>
  <w:style w:type="paragraph" w:styleId="Revision">
    <w:name w:val="Revision"/>
    <w:uiPriority w:val="99"/>
    <w:semiHidden/>
    <w:qFormat/>
    <w:rsid w:val="00dc1df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LibreOffice/7.6.6.3$Windows_X86_64 LibreOffice_project/d97b2716a9a4a2ce1391dee1765565ea469b0ae7</Application>
  <AppVersion>15.0000</AppVersion>
  <Pages>1</Pages>
  <Words>199</Words>
  <Characters>1351</Characters>
  <CharactersWithSpaces>1546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2023-11-22T09:47:00Z</dcterms:created>
  <dc:creator>IRFIS Fin-Sicilia</dc:creator>
  <dc:description/>
  <dc:language>it-IT</dc:language>
  <cp:lastModifiedBy/>
  <cp:lastPrinted>2022-02-10T14:17:00Z</cp:lastPrinted>
  <dcterms:modified xsi:type="dcterms:W3CDTF">2024-10-16T11:04:31Z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