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Pr="00BD364A" w:rsidRDefault="004D4F08" w:rsidP="004D4F08">
      <w:pPr>
        <w:spacing w:before="63"/>
        <w:ind w:left="1553" w:right="2157"/>
        <w:jc w:val="center"/>
        <w:rPr>
          <w:b/>
        </w:rPr>
      </w:pPr>
      <w:r w:rsidRPr="00BD364A">
        <w:rPr>
          <w:b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Pr="006705EE" w:rsidRDefault="006705EE" w:rsidP="00D542F1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0"/>
              </w:rPr>
            </w:pPr>
            <w:r w:rsidRPr="006705EE">
              <w:rPr>
                <w:rFonts w:ascii="Times New Roman" w:hAnsi="Times New Roman" w:cs="Times New Roman"/>
                <w:sz w:val="20"/>
              </w:rPr>
              <w:t xml:space="preserve">procedura negoziata ai sensi dell’art. 76, comma 2, lett. b), n. 2 e 3 del d.lgs. 36/2023 e </w:t>
            </w:r>
            <w:proofErr w:type="spellStart"/>
            <w:r w:rsidRPr="006705EE">
              <w:rPr>
                <w:rFonts w:ascii="Times New Roman" w:hAnsi="Times New Roman" w:cs="Times New Roman"/>
                <w:sz w:val="20"/>
              </w:rPr>
              <w:t>ss.mm.ii</w:t>
            </w:r>
            <w:proofErr w:type="spellEnd"/>
            <w:r w:rsidRPr="006705EE">
              <w:rPr>
                <w:rFonts w:ascii="Times New Roman" w:hAnsi="Times New Roman" w:cs="Times New Roman"/>
                <w:sz w:val="20"/>
              </w:rPr>
              <w:t>., indetta dall’ufficio speciale “centrale unica di committenza per l’acquisizione di beni e ser</w:t>
            </w:r>
            <w:r>
              <w:rPr>
                <w:rFonts w:ascii="Times New Roman" w:hAnsi="Times New Roman" w:cs="Times New Roman"/>
                <w:sz w:val="20"/>
              </w:rPr>
              <w:t>vizi”, su ASP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</w:t>
            </w:r>
            <w:r w:rsidRPr="006705EE">
              <w:rPr>
                <w:rFonts w:ascii="Times New Roman" w:hAnsi="Times New Roman" w:cs="Times New Roman"/>
                <w:sz w:val="20"/>
              </w:rPr>
              <w:t>onsip</w:t>
            </w:r>
            <w:proofErr w:type="spellEnd"/>
            <w:r w:rsidRPr="006705EE">
              <w:rPr>
                <w:rFonts w:ascii="Times New Roman" w:hAnsi="Times New Roman" w:cs="Times New Roman"/>
                <w:sz w:val="20"/>
              </w:rPr>
              <w:t>, per l’affidamento della fornitura in somministrazione del vaccino esclusivo anti virus respiratorio sinciziale per donne in gravidanza per la campagna vaccina</w:t>
            </w:r>
            <w:r>
              <w:rPr>
                <w:rFonts w:ascii="Times New Roman" w:hAnsi="Times New Roman" w:cs="Times New Roman"/>
                <w:sz w:val="20"/>
              </w:rPr>
              <w:t xml:space="preserve">le 2025 – 2026 occorrente alle Aziende Sanitarie Provinciali del SSR </w:t>
            </w:r>
            <w:r w:rsidRPr="006705EE">
              <w:rPr>
                <w:rFonts w:ascii="Times New Roman" w:hAnsi="Times New Roman" w:cs="Times New Roman"/>
                <w:sz w:val="20"/>
              </w:rPr>
              <w:t>d</w:t>
            </w:r>
            <w:r>
              <w:rPr>
                <w:rFonts w:ascii="Times New Roman" w:hAnsi="Times New Roman" w:cs="Times New Roman"/>
                <w:sz w:val="20"/>
              </w:rPr>
              <w:t>ella Regione S</w:t>
            </w:r>
            <w:r w:rsidRPr="006705EE">
              <w:rPr>
                <w:rFonts w:ascii="Times New Roman" w:hAnsi="Times New Roman" w:cs="Times New Roman"/>
                <w:sz w:val="20"/>
              </w:rPr>
              <w:t>iciliana. cod. iniziativa: 5637166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AC3940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BD364A" w:rsidRDefault="00BD364A" w:rsidP="00ED4625">
            <w:pPr>
              <w:pStyle w:val="TableParagraph"/>
              <w:rPr>
                <w:sz w:val="20"/>
              </w:rPr>
            </w:pPr>
          </w:p>
          <w:p w:rsidR="004D4F08" w:rsidRPr="00BD364A" w:rsidRDefault="004D4F08" w:rsidP="00BD364A">
            <w:pPr>
              <w:jc w:val="right"/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40" w:rsidRDefault="00AC3940">
      <w:r>
        <w:separator/>
      </w:r>
    </w:p>
  </w:endnote>
  <w:endnote w:type="continuationSeparator" w:id="0">
    <w:p w:rsidR="00AC3940" w:rsidRDefault="00AC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00722"/>
      <w:docPartObj>
        <w:docPartGallery w:val="Page Numbers (Bottom of Page)"/>
        <w:docPartUnique/>
      </w:docPartObj>
    </w:sdtPr>
    <w:sdtEndPr/>
    <w:sdtContent>
      <w:p w:rsidR="00BD364A" w:rsidRDefault="00BD3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EE">
          <w:rPr>
            <w:noProof/>
          </w:rPr>
          <w:t>3</w:t>
        </w:r>
        <w:r>
          <w:fldChar w:fldCharType="end"/>
        </w:r>
      </w:p>
    </w:sdtContent>
  </w:sdt>
  <w:p w:rsidR="00A30921" w:rsidRDefault="00AC394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40" w:rsidRDefault="00AC3940">
      <w:r>
        <w:separator/>
      </w:r>
    </w:p>
  </w:footnote>
  <w:footnote w:type="continuationSeparator" w:id="0">
    <w:p w:rsidR="00AC3940" w:rsidRDefault="00AC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3E0D76"/>
    <w:rsid w:val="00471F9F"/>
    <w:rsid w:val="004C09BA"/>
    <w:rsid w:val="004C6FD7"/>
    <w:rsid w:val="004D4F08"/>
    <w:rsid w:val="006705EE"/>
    <w:rsid w:val="00AB6A94"/>
    <w:rsid w:val="00AC3940"/>
    <w:rsid w:val="00B90B33"/>
    <w:rsid w:val="00BD364A"/>
    <w:rsid w:val="00D542F1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62A79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  <w:style w:type="paragraph" w:customStyle="1" w:styleId="Standard">
    <w:name w:val="Standard"/>
    <w:qFormat/>
    <w:rsid w:val="00BD364A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4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Roberta Milazzo</cp:lastModifiedBy>
  <cp:revision>9</cp:revision>
  <dcterms:created xsi:type="dcterms:W3CDTF">2025-03-28T10:18:00Z</dcterms:created>
  <dcterms:modified xsi:type="dcterms:W3CDTF">2025-09-24T06:31:00Z</dcterms:modified>
</cp:coreProperties>
</file>